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86F" w:rsidRPr="00121D94" w:rsidRDefault="0001186F" w:rsidP="0001186F">
      <w:pPr>
        <w:spacing w:line="240" w:lineRule="auto"/>
        <w:outlineLvl w:val="0"/>
        <w:rPr>
          <w:rFonts w:eastAsia="Times New Roman" w:cs="Times New Roman"/>
          <w:szCs w:val="24"/>
          <w:lang w:eastAsia="pl-PL"/>
        </w:rPr>
      </w:pPr>
      <w:r>
        <w:rPr>
          <w:rFonts w:eastAsia="Times New Roman" w:cs="Times New Roman"/>
          <w:bCs/>
          <w:sz w:val="22"/>
          <w:lang w:eastAsia="pl-PL"/>
        </w:rPr>
        <w:t>IN.6810.2.</w:t>
      </w:r>
      <w:r w:rsidR="00EB4917">
        <w:rPr>
          <w:rFonts w:eastAsia="Times New Roman" w:cs="Times New Roman"/>
          <w:bCs/>
          <w:sz w:val="22"/>
          <w:lang w:eastAsia="pl-PL"/>
        </w:rPr>
        <w:t>16</w:t>
      </w:r>
      <w:r>
        <w:rPr>
          <w:rFonts w:eastAsia="Times New Roman" w:cs="Times New Roman"/>
          <w:bCs/>
          <w:sz w:val="22"/>
          <w:lang w:eastAsia="pl-PL"/>
        </w:rPr>
        <w:t>.2022</w:t>
      </w:r>
      <w:r w:rsidRPr="00121D94">
        <w:rPr>
          <w:rFonts w:eastAsia="Times New Roman" w:cs="Times New Roman"/>
          <w:bCs/>
          <w:sz w:val="22"/>
          <w:lang w:eastAsia="pl-PL"/>
        </w:rPr>
        <w:t>.JŁ</w:t>
      </w:r>
      <w:r w:rsidRPr="00121D94">
        <w:rPr>
          <w:rFonts w:eastAsia="Times New Roman" w:cs="Times New Roman"/>
          <w:bCs/>
          <w:sz w:val="18"/>
          <w:szCs w:val="18"/>
          <w:lang w:eastAsia="pl-PL"/>
        </w:rPr>
        <w:tab/>
      </w:r>
      <w:r>
        <w:rPr>
          <w:rFonts w:eastAsia="Times New Roman" w:cs="Times New Roman"/>
          <w:bCs/>
          <w:sz w:val="18"/>
          <w:szCs w:val="18"/>
          <w:lang w:eastAsia="pl-PL"/>
        </w:rPr>
        <w:tab/>
        <w:t xml:space="preserve">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   </w:t>
      </w:r>
      <w:r w:rsidRPr="00121D94">
        <w:rPr>
          <w:rFonts w:eastAsia="Times New Roman" w:cs="Times New Roman"/>
          <w:b/>
          <w:bCs/>
          <w:sz w:val="18"/>
          <w:szCs w:val="18"/>
          <w:lang w:eastAsia="pl-PL"/>
        </w:rPr>
        <w:tab/>
        <w:t xml:space="preserve"> </w:t>
      </w:r>
      <w:r>
        <w:rPr>
          <w:rFonts w:eastAsia="Times New Roman" w:cs="Times New Roman"/>
          <w:bCs/>
          <w:sz w:val="22"/>
          <w:lang w:eastAsia="pl-PL"/>
        </w:rPr>
        <w:t>Dobre Miasto, 08</w:t>
      </w:r>
      <w:r w:rsidRPr="00121D94">
        <w:rPr>
          <w:rFonts w:eastAsia="Times New Roman" w:cs="Times New Roman"/>
          <w:bCs/>
          <w:sz w:val="22"/>
          <w:lang w:eastAsia="pl-PL"/>
        </w:rPr>
        <w:t>.0</w:t>
      </w:r>
      <w:r>
        <w:rPr>
          <w:rFonts w:eastAsia="Times New Roman" w:cs="Times New Roman"/>
          <w:bCs/>
          <w:sz w:val="22"/>
          <w:lang w:eastAsia="pl-PL"/>
        </w:rPr>
        <w:t>4.2022</w:t>
      </w:r>
      <w:r w:rsidRPr="00121D94">
        <w:rPr>
          <w:rFonts w:eastAsia="Times New Roman" w:cs="Times New Roman"/>
          <w:bCs/>
          <w:sz w:val="22"/>
          <w:lang w:eastAsia="pl-PL"/>
        </w:rPr>
        <w:t>r.</w:t>
      </w:r>
    </w:p>
    <w:p w:rsidR="0001186F" w:rsidRPr="00121D94" w:rsidRDefault="0001186F" w:rsidP="0001186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</w:p>
    <w:p w:rsidR="0001186F" w:rsidRPr="00121D94" w:rsidRDefault="0001186F" w:rsidP="0001186F">
      <w:pPr>
        <w:keepNext/>
        <w:spacing w:line="240" w:lineRule="auto"/>
        <w:jc w:val="center"/>
        <w:outlineLvl w:val="0"/>
        <w:rPr>
          <w:rFonts w:eastAsia="Times New Roman" w:cs="Times New Roman"/>
          <w:b/>
          <w:bCs/>
          <w:sz w:val="20"/>
          <w:szCs w:val="20"/>
          <w:lang w:eastAsia="pl-PL"/>
        </w:rPr>
      </w:pPr>
      <w:r w:rsidRPr="00121D94">
        <w:rPr>
          <w:rFonts w:eastAsia="Times New Roman" w:cs="Times New Roman"/>
          <w:b/>
          <w:bCs/>
          <w:sz w:val="20"/>
          <w:szCs w:val="20"/>
          <w:lang w:eastAsia="pl-PL"/>
        </w:rPr>
        <w:t xml:space="preserve">Wykaz </w:t>
      </w:r>
    </w:p>
    <w:p w:rsidR="0001186F" w:rsidRPr="00121D94" w:rsidRDefault="0001186F" w:rsidP="0001186F">
      <w:pPr>
        <w:rPr>
          <w:rFonts w:eastAsia="Times New Roman" w:cs="Times New Roman"/>
          <w:sz w:val="16"/>
          <w:szCs w:val="16"/>
          <w:lang w:eastAsia="pl-PL"/>
        </w:rPr>
      </w:pPr>
    </w:p>
    <w:p w:rsidR="0001186F" w:rsidRDefault="0001186F" w:rsidP="0001186F">
      <w:pPr>
        <w:ind w:firstLine="708"/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Nieruchomości  z zasobu  nieruchomości stanowiącej własność Gminy Dobre Miasto, przeznaczonej do oddania w  dzierżawę, sporządzony na podstawie art. 35 ust.1 i ust. 2 ustawy z dnia 21 sierpnia 1997 roku o gospodarce nieruchomościami – (tekst jednolity Dz.U</w:t>
      </w:r>
      <w:r>
        <w:rPr>
          <w:rFonts w:eastAsia="Times New Roman" w:cs="Times New Roman"/>
          <w:sz w:val="20"/>
          <w:szCs w:val="20"/>
          <w:lang w:eastAsia="pl-PL"/>
        </w:rPr>
        <w:t>. z 2021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r., poz. </w:t>
      </w:r>
      <w:r>
        <w:rPr>
          <w:rFonts w:eastAsia="Times New Roman" w:cs="Times New Roman"/>
          <w:sz w:val="20"/>
          <w:szCs w:val="20"/>
          <w:lang w:eastAsia="pl-PL"/>
        </w:rPr>
        <w:t xml:space="preserve">1899 z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>. zm.) oraz uchwały nr XV</w:t>
      </w:r>
      <w:r w:rsidRPr="00121D94">
        <w:rPr>
          <w:rFonts w:eastAsia="Times New Roman" w:cs="Times New Roman"/>
          <w:sz w:val="20"/>
          <w:szCs w:val="20"/>
          <w:lang w:eastAsia="pl-PL"/>
        </w:rPr>
        <w:t>III/</w:t>
      </w:r>
      <w:r>
        <w:rPr>
          <w:rFonts w:eastAsia="Times New Roman" w:cs="Times New Roman"/>
          <w:sz w:val="20"/>
          <w:szCs w:val="20"/>
          <w:lang w:eastAsia="pl-PL"/>
        </w:rPr>
        <w:t>93/2019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Rady Mie</w:t>
      </w:r>
      <w:r>
        <w:rPr>
          <w:rFonts w:eastAsia="Times New Roman" w:cs="Times New Roman"/>
          <w:sz w:val="20"/>
          <w:szCs w:val="20"/>
          <w:lang w:eastAsia="pl-PL"/>
        </w:rPr>
        <w:t>jskiej w Dobrym Mieście z dnia 03.10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  <w:r>
        <w:rPr>
          <w:rFonts w:eastAsia="Times New Roman" w:cs="Times New Roman"/>
          <w:sz w:val="20"/>
          <w:szCs w:val="20"/>
          <w:lang w:eastAsia="pl-PL"/>
        </w:rPr>
        <w:t>2019</w:t>
      </w:r>
      <w:r w:rsidRPr="00121D94">
        <w:rPr>
          <w:rFonts w:eastAsia="Times New Roman" w:cs="Times New Roman"/>
          <w:sz w:val="20"/>
          <w:szCs w:val="20"/>
          <w:lang w:eastAsia="pl-PL"/>
        </w:rPr>
        <w:t>r. w sprawie</w:t>
      </w:r>
      <w:r>
        <w:rPr>
          <w:rFonts w:eastAsia="Times New Roman" w:cs="Times New Roman"/>
          <w:sz w:val="20"/>
          <w:szCs w:val="20"/>
          <w:lang w:eastAsia="pl-PL"/>
        </w:rPr>
        <w:t xml:space="preserve"> określenia </w:t>
      </w:r>
      <w:r w:rsidRPr="00121D94">
        <w:rPr>
          <w:rFonts w:eastAsia="Times New Roman" w:cs="Times New Roman"/>
          <w:sz w:val="20"/>
          <w:szCs w:val="20"/>
          <w:lang w:eastAsia="pl-PL"/>
        </w:rPr>
        <w:t>zasad gospodarowania zasobem nieruchomości stanowiący</w:t>
      </w:r>
      <w:r>
        <w:rPr>
          <w:rFonts w:eastAsia="Times New Roman" w:cs="Times New Roman"/>
          <w:sz w:val="20"/>
          <w:szCs w:val="20"/>
          <w:lang w:eastAsia="pl-PL"/>
        </w:rPr>
        <w:t xml:space="preserve">ch własność Gminy Dobre Miasto ( Dz. Urz. Woj. Warmińsko-Mazurskiego z 2019r. poz. 5534 z </w:t>
      </w:r>
      <w:proofErr w:type="spellStart"/>
      <w:r>
        <w:rPr>
          <w:rFonts w:eastAsia="Times New Roman" w:cs="Times New Roman"/>
          <w:sz w:val="20"/>
          <w:szCs w:val="20"/>
          <w:lang w:eastAsia="pl-PL"/>
        </w:rPr>
        <w:t>późn</w:t>
      </w:r>
      <w:proofErr w:type="spellEnd"/>
      <w:r>
        <w:rPr>
          <w:rFonts w:eastAsia="Times New Roman" w:cs="Times New Roman"/>
          <w:sz w:val="20"/>
          <w:szCs w:val="20"/>
          <w:lang w:eastAsia="pl-PL"/>
        </w:rPr>
        <w:t>. zm.)</w:t>
      </w:r>
      <w:r w:rsidRPr="00121D94">
        <w:rPr>
          <w:rFonts w:eastAsia="Times New Roman" w:cs="Times New Roman"/>
          <w:sz w:val="20"/>
          <w:szCs w:val="20"/>
          <w:lang w:eastAsia="pl-PL"/>
        </w:rPr>
        <w:t>.</w:t>
      </w:r>
    </w:p>
    <w:p w:rsidR="0001186F" w:rsidRPr="00121D94" w:rsidRDefault="0001186F" w:rsidP="0001186F">
      <w:pPr>
        <w:jc w:val="both"/>
        <w:outlineLvl w:val="0"/>
        <w:rPr>
          <w:rFonts w:eastAsia="Times New Roman" w:cs="Times New Roman"/>
          <w:sz w:val="20"/>
          <w:szCs w:val="20"/>
          <w:lang w:eastAsia="pl-PL"/>
        </w:rPr>
      </w:pPr>
    </w:p>
    <w:p w:rsidR="0001186F" w:rsidRPr="00EB4917" w:rsidRDefault="0001186F" w:rsidP="00EB4917">
      <w:pPr>
        <w:ind w:firstLine="708"/>
        <w:jc w:val="both"/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</w:pP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>Przezn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acza się do oddania w dzierżawę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 na </w:t>
      </w:r>
      <w:r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czas nieoznaczony część </w:t>
      </w:r>
      <w:r w:rsidRPr="00121D94">
        <w:rPr>
          <w:rFonts w:eastAsia="Times New Roman" w:cs="Times New Roman"/>
          <w:b/>
          <w:i/>
          <w:sz w:val="20"/>
          <w:szCs w:val="20"/>
          <w:u w:val="single"/>
          <w:lang w:eastAsia="pl-PL"/>
        </w:rPr>
        <w:t xml:space="preserve">niżej wymienionej nieruchomości gruntowej,  stanowiącej  mienie komunalne położonej na terenie gminy Dobre Miasto z przeznaczeniem na cele upraw warzyw i roślin jednorocznych. </w:t>
      </w:r>
    </w:p>
    <w:p w:rsidR="0001186F" w:rsidRPr="00121D94" w:rsidRDefault="0001186F" w:rsidP="0001186F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 xml:space="preserve">Zgodnie  z  Zarządzeniem Nr 0151 -242/RG/2008 Burmistrza Dobrego Miasta z dnia 11 grudnia 2008 roku z  późniejszymi zmianami 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>w sprawie: „ustalenia minimalnych  stawek czynszu za  dzierżawę gruntów  stanowiących mienie  komunalne Gminy Dobre Miasto”  roczne  minimalne  stawki czynszu (netto)  za dzierżawę 1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gruntu, położonego na terenach wiejskich Gminy Dobre Miasto   wynoszą: </w:t>
      </w:r>
    </w:p>
    <w:p w:rsidR="0001186F" w:rsidRPr="00121D94" w:rsidRDefault="0001186F" w:rsidP="0001186F">
      <w:pPr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sz w:val="20"/>
          <w:szCs w:val="20"/>
          <w:lang w:eastAsia="pl-PL"/>
        </w:rPr>
        <w:t>- pod uprawę warzyw i roślin jednorocznych o powierzchni do  1000 m</w:t>
      </w:r>
      <w:r w:rsidRPr="00121D94">
        <w:rPr>
          <w:rFonts w:eastAsia="Times New Roman" w:cs="Times New Roman"/>
          <w:i/>
          <w:sz w:val="20"/>
          <w:szCs w:val="20"/>
          <w:vertAlign w:val="superscript"/>
          <w:lang w:eastAsia="pl-PL"/>
        </w:rPr>
        <w:t>2</w:t>
      </w:r>
      <w:r>
        <w:rPr>
          <w:rFonts w:eastAsia="Times New Roman" w:cs="Times New Roman"/>
          <w:i/>
          <w:sz w:val="20"/>
          <w:szCs w:val="20"/>
          <w:lang w:eastAsia="pl-PL"/>
        </w:rPr>
        <w:t xml:space="preserve">  - 0,10 zł.</w:t>
      </w:r>
    </w:p>
    <w:p w:rsidR="0001186F" w:rsidRPr="00121D94" w:rsidRDefault="0001186F" w:rsidP="0001186F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Na podstawie § 3 ust.1 pkt 2) Rozporządzenia Ministra Finansów z dnia 20 grudnia 2013 r. w sprawie zwolnień od podatku od towarów i usług oraz warunków stosowania tych zwolnie</w:t>
      </w:r>
      <w:r>
        <w:rPr>
          <w:rFonts w:eastAsia="Times New Roman" w:cs="Times New Roman"/>
          <w:i/>
          <w:color w:val="000000"/>
          <w:sz w:val="20"/>
          <w:szCs w:val="20"/>
          <w:lang w:eastAsia="pl-PL"/>
        </w:rPr>
        <w:t>ń  (jednolity tekst Dz. U. z 2021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r</w:t>
      </w:r>
      <w:r w:rsidRPr="00D27EC8">
        <w:rPr>
          <w:rFonts w:eastAsia="Times New Roman" w:cs="Times New Roman"/>
          <w:i/>
          <w:sz w:val="20"/>
          <w:szCs w:val="20"/>
          <w:lang w:eastAsia="pl-PL"/>
        </w:rPr>
        <w:t xml:space="preserve">., poz.1983) </w:t>
      </w:r>
      <w:r w:rsidRPr="00121D94">
        <w:rPr>
          <w:rFonts w:eastAsia="Times New Roman" w:cs="Times New Roman"/>
          <w:i/>
          <w:color w:val="000000"/>
          <w:sz w:val="20"/>
          <w:szCs w:val="20"/>
          <w:lang w:eastAsia="pl-PL"/>
        </w:rPr>
        <w:t>dzierżawa gruntu przeznaczonego na cele rolnicze zwolniona jest  z podatku od towarów i usług.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 </w:t>
      </w:r>
    </w:p>
    <w:p w:rsidR="0001186F" w:rsidRPr="00121D94" w:rsidRDefault="0001186F" w:rsidP="0001186F">
      <w:pPr>
        <w:ind w:firstLine="708"/>
        <w:jc w:val="both"/>
        <w:rPr>
          <w:rFonts w:eastAsia="Times New Roman" w:cs="Times New Roman"/>
          <w:i/>
          <w:sz w:val="20"/>
          <w:szCs w:val="20"/>
          <w:lang w:eastAsia="pl-PL"/>
        </w:rPr>
      </w:pPr>
      <w:r>
        <w:rPr>
          <w:rFonts w:eastAsia="Times New Roman" w:cs="Times New Roman"/>
          <w:i/>
          <w:sz w:val="20"/>
          <w:szCs w:val="20"/>
          <w:lang w:eastAsia="pl-PL"/>
        </w:rPr>
        <w:t>Parcela nie jest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i/>
          <w:sz w:val="20"/>
          <w:szCs w:val="20"/>
          <w:lang w:eastAsia="pl-PL"/>
        </w:rPr>
        <w:t>obciążona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ograniczonymi prawami rzeczowymi i </w:t>
      </w:r>
      <w:r>
        <w:rPr>
          <w:rFonts w:eastAsia="Times New Roman" w:cs="Times New Roman"/>
          <w:i/>
          <w:sz w:val="20"/>
          <w:szCs w:val="20"/>
          <w:lang w:eastAsia="pl-PL"/>
        </w:rPr>
        <w:t>nie jest</w:t>
      </w:r>
      <w:r w:rsidRPr="00121D94">
        <w:rPr>
          <w:rFonts w:eastAsia="Times New Roman" w:cs="Times New Roman"/>
          <w:i/>
          <w:sz w:val="20"/>
          <w:szCs w:val="20"/>
          <w:lang w:eastAsia="pl-PL"/>
        </w:rPr>
        <w:t xml:space="preserve"> przedmiotem zobowiązań wobec osób trzecich.</w:t>
      </w:r>
    </w:p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0"/>
        <w:gridCol w:w="4503"/>
        <w:gridCol w:w="2551"/>
      </w:tblGrid>
      <w:tr w:rsidR="0001186F" w:rsidRPr="00121D94" w:rsidTr="00944505">
        <w:trPr>
          <w:cantSplit/>
          <w:trHeight w:val="1224"/>
        </w:trPr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Położenie nieruchomości</w:t>
            </w:r>
          </w:p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Obręb</w:t>
            </w:r>
          </w:p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Nr działki</w:t>
            </w:r>
          </w:p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Nr KW</w:t>
            </w:r>
          </w:p>
        </w:tc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Opis</w:t>
            </w:r>
          </w:p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Przeznaczenie w miejscowym planie zagospodarowania przestrzennego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Wysokość czynszu   dzierżawnego</w:t>
            </w:r>
          </w:p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  <w:t>w stosunku rocznym w zł</w:t>
            </w:r>
          </w:p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01186F" w:rsidRPr="00121D94" w:rsidTr="00944505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86F" w:rsidRPr="00121D94" w:rsidRDefault="0001186F" w:rsidP="00944505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01186F" w:rsidRPr="00121D94" w:rsidRDefault="0001186F" w:rsidP="00944505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01186F" w:rsidRPr="00121D94" w:rsidRDefault="0001186F" w:rsidP="00944505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01186F" w:rsidRPr="00121D94" w:rsidRDefault="0001186F" w:rsidP="00944505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01186F" w:rsidRPr="00121D94" w:rsidRDefault="0001186F" w:rsidP="00944505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68</w:t>
            </w:r>
          </w:p>
          <w:p w:rsidR="0001186F" w:rsidRPr="00EB4917" w:rsidRDefault="0001186F" w:rsidP="00EB4917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sz w:val="22"/>
                <w:lang w:eastAsia="pl-PL"/>
              </w:rPr>
              <w:t>724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B49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OL1O/00066512/5</w:t>
            </w:r>
          </w:p>
          <w:p w:rsidR="0001186F" w:rsidRPr="00315A4E" w:rsidRDefault="0001186F" w:rsidP="0001186F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 według ewidencji gruntów –RIVa-724,00 m</w:t>
            </w:r>
            <w:r w:rsidRPr="00315A4E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01186F" w:rsidRPr="00121D94" w:rsidRDefault="0001186F" w:rsidP="0094450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68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724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</w:p>
          <w:p w:rsidR="0001186F" w:rsidRPr="00121D94" w:rsidRDefault="0001186F" w:rsidP="0094450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01186F" w:rsidRPr="00121D94" w:rsidRDefault="0001186F" w:rsidP="00944505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01186F" w:rsidRPr="00121D94" w:rsidRDefault="0001186F" w:rsidP="00944505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01186F" w:rsidRPr="00121D94" w:rsidRDefault="0001186F" w:rsidP="0094450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01186F" w:rsidRPr="00121D94" w:rsidRDefault="0001186F" w:rsidP="00944505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72,40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01186F" w:rsidRPr="00121D94" w:rsidRDefault="0001186F" w:rsidP="00EB4917">
            <w:pPr>
              <w:spacing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 w:rsidR="00EB4917">
              <w:rPr>
                <w:rFonts w:eastAsia="Times New Roman" w:cs="Times New Roman"/>
                <w:sz w:val="18"/>
                <w:szCs w:val="18"/>
                <w:lang w:eastAsia="pl-PL"/>
              </w:rPr>
              <w:t>siedemdziesiąt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 dwa 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złot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e 40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  <w:tr w:rsidR="00EB4917" w:rsidRPr="00121D94" w:rsidTr="00944505">
        <w:trPr>
          <w:cantSplit/>
          <w:trHeight w:val="2866"/>
        </w:trPr>
        <w:tc>
          <w:tcPr>
            <w:tcW w:w="21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917" w:rsidRPr="00121D94" w:rsidRDefault="00EB4917" w:rsidP="00944505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gmina Dobre Miasto</w:t>
            </w:r>
          </w:p>
          <w:p w:rsidR="00EB4917" w:rsidRPr="00121D94" w:rsidRDefault="00EB4917" w:rsidP="00944505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lang w:eastAsia="pl-PL"/>
              </w:rPr>
              <w:t>Obręb Knopin</w:t>
            </w:r>
          </w:p>
          <w:p w:rsidR="00EB4917" w:rsidRPr="00121D94" w:rsidRDefault="00EB4917" w:rsidP="00944505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działki nr 58 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br/>
              <w:t>o pow. 7,0100ha</w:t>
            </w:r>
          </w:p>
          <w:p w:rsidR="00EB4917" w:rsidRPr="00121D94" w:rsidRDefault="00EB4917" w:rsidP="00944505">
            <w:pPr>
              <w:spacing w:after="40" w:line="240" w:lineRule="auto"/>
              <w:rPr>
                <w:rFonts w:eastAsia="Times New Roman" w:cs="Times New Roman"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>z której wydzielono</w:t>
            </w:r>
          </w:p>
          <w:p w:rsidR="00EB4917" w:rsidRPr="00121D94" w:rsidRDefault="00EB4917" w:rsidP="00944505">
            <w:pPr>
              <w:spacing w:after="40" w:line="240" w:lineRule="auto"/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</w:pPr>
            <w:r w:rsidRPr="00121D94"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 xml:space="preserve">parcele nr </w:t>
            </w:r>
            <w:r>
              <w:rPr>
                <w:rFonts w:eastAsia="Times New Roman" w:cs="Times New Roman"/>
                <w:b/>
                <w:sz w:val="22"/>
                <w:u w:val="single"/>
                <w:lang w:eastAsia="pl-PL"/>
              </w:rPr>
              <w:t>19</w:t>
            </w:r>
          </w:p>
          <w:p w:rsidR="00EB4917" w:rsidRPr="00EB4917" w:rsidRDefault="00EB4917" w:rsidP="00EB4917">
            <w:pPr>
              <w:spacing w:after="40" w:line="240" w:lineRule="auto"/>
              <w:rPr>
                <w:rFonts w:eastAsia="Times New Roman" w:cs="Times New Roman"/>
                <w:b/>
                <w:sz w:val="22"/>
                <w:lang w:eastAsia="pl-PL"/>
              </w:rPr>
            </w:pPr>
            <w:r w:rsidRPr="00121D94">
              <w:rPr>
                <w:rFonts w:eastAsia="Times New Roman" w:cs="Times New Roman"/>
                <w:sz w:val="22"/>
                <w:lang w:eastAsia="pl-PL"/>
              </w:rPr>
              <w:t xml:space="preserve">o pow. </w:t>
            </w:r>
            <w:r>
              <w:rPr>
                <w:rFonts w:eastAsia="Times New Roman" w:cs="Times New Roman"/>
                <w:sz w:val="22"/>
                <w:lang w:eastAsia="pl-PL"/>
              </w:rPr>
              <w:t>560</w:t>
            </w:r>
            <w:r w:rsidRPr="00121D94">
              <w:rPr>
                <w:rFonts w:eastAsia="Times New Roman" w:cs="Times New Roman"/>
                <w:sz w:val="22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2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br/>
            </w:r>
            <w:r w:rsidRPr="00EB4917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KW Nr OL1O/00066512/5</w:t>
            </w:r>
          </w:p>
          <w:p w:rsidR="00EB4917" w:rsidRPr="00315A4E" w:rsidRDefault="00EB4917" w:rsidP="00EB4917">
            <w:pPr>
              <w:spacing w:after="30" w:line="240" w:lineRule="auto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opis użytk</w:t>
            </w: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u według ewidencji gruntów –RIVa-560,00 m</w:t>
            </w:r>
            <w:r w:rsidRPr="00315A4E">
              <w:rPr>
                <w:rFonts w:eastAsia="Times New Roman" w:cs="Times New Roman"/>
                <w:i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4503" w:type="dxa"/>
            <w:tcBorders>
              <w:left w:val="single" w:sz="4" w:space="0" w:color="auto"/>
            </w:tcBorders>
            <w:vAlign w:val="center"/>
          </w:tcPr>
          <w:p w:rsidR="00EB4917" w:rsidRDefault="00EB4917" w:rsidP="0094450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Przedmiotem dzierżawy jest część działki nr 58, z której wydzielono parcelę nr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>19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o pow. 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br/>
              <w:t>560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>,00 m</w:t>
            </w:r>
            <w:r w:rsidRPr="00121D94">
              <w:rPr>
                <w:rFonts w:eastAsia="Times New Roman" w:cs="Times New Roman"/>
                <w:sz w:val="20"/>
                <w:szCs w:val="20"/>
                <w:vertAlign w:val="superscript"/>
                <w:lang w:eastAsia="pl-PL"/>
              </w:rPr>
              <w:t>2</w:t>
            </w:r>
            <w:r w:rsidRPr="00121D94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przeznaczona do dzierżawy pod uprawę warzyw i roślin jednorocznych.</w:t>
            </w:r>
            <w:r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EB4917" w:rsidRPr="00EB4917" w:rsidRDefault="00EB4917" w:rsidP="0094450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</w:pPr>
            <w:r w:rsidRPr="00EB4917">
              <w:rPr>
                <w:rFonts w:eastAsia="Times New Roman" w:cs="Times New Roman"/>
                <w:sz w:val="20"/>
                <w:szCs w:val="20"/>
                <w:u w:val="single"/>
                <w:lang w:eastAsia="pl-PL"/>
              </w:rPr>
              <w:t>Parcela ogrodzona siatką, altana.</w:t>
            </w:r>
          </w:p>
          <w:p w:rsidR="00EB4917" w:rsidRPr="00121D94" w:rsidRDefault="00EB4917" w:rsidP="0094450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  <w:p w:rsidR="00EB4917" w:rsidRPr="00121D94" w:rsidRDefault="00EB4917" w:rsidP="00944505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Na teren brak jest opracowanego miejscowego planu zagospodarowania przestrzennego.</w:t>
            </w:r>
          </w:p>
          <w:p w:rsidR="00EB4917" w:rsidRPr="00121D94" w:rsidRDefault="00EB4917" w:rsidP="00944505">
            <w:pPr>
              <w:spacing w:line="240" w:lineRule="auto"/>
              <w:jc w:val="both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</w:p>
          <w:p w:rsidR="00EB4917" w:rsidRPr="00121D94" w:rsidRDefault="00EB4917" w:rsidP="00944505">
            <w:pPr>
              <w:spacing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51" w:type="dxa"/>
            <w:tcBorders>
              <w:right w:val="single" w:sz="4" w:space="0" w:color="auto"/>
            </w:tcBorders>
            <w:vAlign w:val="center"/>
          </w:tcPr>
          <w:p w:rsidR="00EB4917" w:rsidRPr="00121D94" w:rsidRDefault="00EB4917" w:rsidP="00EB4917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>56,00</w:t>
            </w:r>
            <w:r w:rsidRPr="00121D94">
              <w:rPr>
                <w:rFonts w:eastAsia="Times New Roman" w:cs="Times New Roman"/>
                <w:i/>
                <w:sz w:val="20"/>
                <w:szCs w:val="20"/>
                <w:lang w:eastAsia="pl-PL"/>
              </w:rPr>
              <w:t xml:space="preserve">  zł</w:t>
            </w:r>
          </w:p>
          <w:p w:rsidR="00EB4917" w:rsidRDefault="00EB4917" w:rsidP="00EB4917">
            <w:pPr>
              <w:spacing w:line="240" w:lineRule="auto"/>
              <w:jc w:val="center"/>
              <w:rPr>
                <w:rFonts w:eastAsia="Times New Roman" w:cs="Times New Roman"/>
                <w:i/>
                <w:sz w:val="20"/>
                <w:szCs w:val="20"/>
                <w:lang w:eastAsia="pl-PL"/>
              </w:rPr>
            </w:pP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 xml:space="preserve">(słownie: </w:t>
            </w:r>
            <w:r>
              <w:rPr>
                <w:rFonts w:eastAsia="Times New Roman" w:cs="Times New Roman"/>
                <w:sz w:val="18"/>
                <w:szCs w:val="18"/>
                <w:lang w:eastAsia="pl-PL"/>
              </w:rPr>
              <w:t>pięćdziesiąt sześć  złotych 00</w:t>
            </w:r>
            <w:r w:rsidRPr="00121D94">
              <w:rPr>
                <w:rFonts w:eastAsia="Times New Roman" w:cs="Times New Roman"/>
                <w:sz w:val="18"/>
                <w:szCs w:val="18"/>
                <w:lang w:eastAsia="pl-PL"/>
              </w:rPr>
              <w:t>/100</w:t>
            </w:r>
            <w:r w:rsidRPr="00121D94">
              <w:rPr>
                <w:rFonts w:eastAsia="Times New Roman" w:cs="Times New Roman"/>
                <w:sz w:val="16"/>
                <w:szCs w:val="16"/>
                <w:lang w:eastAsia="pl-PL"/>
              </w:rPr>
              <w:t>)</w:t>
            </w:r>
          </w:p>
        </w:tc>
      </w:tr>
    </w:tbl>
    <w:p w:rsidR="0001186F" w:rsidRPr="00121D94" w:rsidRDefault="0001186F" w:rsidP="0001186F">
      <w:pPr>
        <w:ind w:firstLine="708"/>
        <w:jc w:val="both"/>
        <w:rPr>
          <w:rFonts w:eastAsia="Times New Roman" w:cs="Times New Roman"/>
          <w:sz w:val="22"/>
          <w:lang w:eastAsia="pl-PL"/>
        </w:rPr>
      </w:pPr>
    </w:p>
    <w:p w:rsidR="0001186F" w:rsidRPr="00121D94" w:rsidRDefault="0001186F" w:rsidP="0001186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lastRenderedPageBreak/>
        <w:t>Z tytułu dzierżawy gruntu dzierżawca zobowiązany będzie do ponoszenia opłat publicznoprawnych (podatek rolny).</w:t>
      </w:r>
    </w:p>
    <w:p w:rsidR="0001186F" w:rsidRPr="00121D94" w:rsidRDefault="0001186F" w:rsidP="0001186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W przypadku, o ile przez dzierżawiony teren przechodzą sieci wodociągowe, kanalizacji sanitarnej, gazowe itp., Dzierżawca winien natychmiast udostępnić dzierżawiony teren bez prawa odszkodowania w celu usunięcia ewentualnych awarii ww. sieci.</w:t>
      </w:r>
    </w:p>
    <w:p w:rsidR="0001186F" w:rsidRPr="00121D94" w:rsidRDefault="0001186F" w:rsidP="0001186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Czynsz dzierżawny płatny jest w terminie do dnia 31 marca każdego roku, bez wezwania na konto Gminy Dobre Miasto.</w:t>
      </w:r>
    </w:p>
    <w:p w:rsidR="0001186F" w:rsidRPr="00121D94" w:rsidRDefault="0001186F" w:rsidP="0001186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>Zmiana stawki czynszu może nastąpić w Zarządzeniu Burmistrza Dobrego Miasta.</w:t>
      </w:r>
    </w:p>
    <w:p w:rsidR="0001186F" w:rsidRPr="00121D94" w:rsidRDefault="0001186F" w:rsidP="0001186F">
      <w:pPr>
        <w:ind w:firstLine="708"/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Wykaz podaje się do publicznej wiadomości poprzez wywieszenie na tablicy informacyjnej w siedzibie Urzędu Miejskiego w  Dobrym  Mieście ul. Warszawska 14 przez  okres 21 dni </w:t>
      </w:r>
      <w:proofErr w:type="spellStart"/>
      <w:r w:rsidRPr="00121D94">
        <w:rPr>
          <w:rFonts w:eastAsia="Times New Roman" w:cs="Times New Roman"/>
          <w:sz w:val="20"/>
          <w:szCs w:val="20"/>
          <w:lang w:eastAsia="pl-PL"/>
        </w:rPr>
        <w:t>tj</w:t>
      </w:r>
      <w:proofErr w:type="spellEnd"/>
      <w:r w:rsidRPr="00121D94">
        <w:rPr>
          <w:rFonts w:eastAsia="Times New Roman" w:cs="Times New Roman"/>
          <w:sz w:val="20"/>
          <w:szCs w:val="20"/>
          <w:lang w:eastAsia="pl-PL"/>
        </w:rPr>
        <w:t xml:space="preserve"> .od dnia  </w:t>
      </w:r>
      <w:r>
        <w:rPr>
          <w:rFonts w:eastAsia="Times New Roman" w:cs="Times New Roman"/>
          <w:b/>
          <w:sz w:val="20"/>
          <w:szCs w:val="20"/>
          <w:lang w:eastAsia="pl-PL"/>
        </w:rPr>
        <w:t>11</w:t>
      </w:r>
      <w:r w:rsidRPr="0017382C">
        <w:rPr>
          <w:rFonts w:eastAsia="Times New Roman" w:cs="Times New Roman"/>
          <w:b/>
          <w:sz w:val="20"/>
          <w:szCs w:val="20"/>
          <w:lang w:eastAsia="pl-PL"/>
        </w:rPr>
        <w:t>.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0</w:t>
      </w:r>
      <w:r>
        <w:rPr>
          <w:rFonts w:eastAsia="Times New Roman" w:cs="Times New Roman"/>
          <w:b/>
          <w:sz w:val="20"/>
          <w:szCs w:val="20"/>
          <w:lang w:eastAsia="pl-PL"/>
        </w:rPr>
        <w:t>4.2022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r. do</w:t>
      </w:r>
      <w:r w:rsidRPr="00121D94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b/>
          <w:sz w:val="20"/>
          <w:szCs w:val="20"/>
          <w:lang w:eastAsia="pl-PL"/>
        </w:rPr>
        <w:t>dnia 02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.0</w:t>
      </w:r>
      <w:r>
        <w:rPr>
          <w:rFonts w:eastAsia="Times New Roman" w:cs="Times New Roman"/>
          <w:b/>
          <w:sz w:val="20"/>
          <w:szCs w:val="20"/>
          <w:lang w:eastAsia="pl-PL"/>
        </w:rPr>
        <w:t>5.2022</w:t>
      </w:r>
      <w:r w:rsidRPr="00121D94">
        <w:rPr>
          <w:rFonts w:eastAsia="Times New Roman" w:cs="Times New Roman"/>
          <w:b/>
          <w:sz w:val="20"/>
          <w:szCs w:val="20"/>
          <w:lang w:eastAsia="pl-PL"/>
        </w:rPr>
        <w:t>r</w:t>
      </w:r>
      <w:r w:rsidRPr="00121D94">
        <w:rPr>
          <w:rFonts w:eastAsia="Times New Roman" w:cs="Times New Roman"/>
          <w:sz w:val="20"/>
          <w:szCs w:val="20"/>
          <w:lang w:eastAsia="pl-PL"/>
        </w:rPr>
        <w:t>.,</w:t>
      </w:r>
      <w:r w:rsidRPr="00121D94">
        <w:rPr>
          <w:rFonts w:eastAsia="Calibri" w:cs="Times New Roman"/>
          <w:sz w:val="20"/>
          <w:szCs w:val="20"/>
        </w:rPr>
        <w:t xml:space="preserve"> zamieszczenie na stronie  Biuletynu  Informacji Publicznej  Urzędu Miejskiego w Dobrym Mieście: </w:t>
      </w:r>
      <w:hyperlink r:id="rId8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http://bip.dobremiasto.com.pl/</w:t>
        </w:r>
      </w:hyperlink>
      <w:r w:rsidRPr="00121D94">
        <w:rPr>
          <w:rFonts w:eastAsia="Calibri" w:cs="Times New Roman"/>
          <w:sz w:val="20"/>
          <w:szCs w:val="20"/>
        </w:rPr>
        <w:t>, na stronie internetowej</w:t>
      </w:r>
      <w:r w:rsidRPr="00121D94">
        <w:rPr>
          <w:rFonts w:ascii="Calibri" w:eastAsia="Calibri" w:hAnsi="Calibri" w:cs="Times New Roman"/>
          <w:sz w:val="20"/>
          <w:szCs w:val="20"/>
        </w:rPr>
        <w:t xml:space="preserve"> </w:t>
      </w:r>
      <w:hyperlink r:id="rId9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http://dobremiasto.com.pl/</w:t>
        </w:r>
      </w:hyperlink>
      <w:r w:rsidRPr="00121D94">
        <w:rPr>
          <w:rFonts w:eastAsia="Calibri" w:cs="Times New Roman"/>
          <w:sz w:val="20"/>
          <w:szCs w:val="20"/>
        </w:rPr>
        <w:t xml:space="preserve">   oraz w mediach elektronicznych </w:t>
      </w:r>
      <w:hyperlink r:id="rId10" w:history="1">
        <w:r w:rsidRPr="00121D94">
          <w:rPr>
            <w:rFonts w:eastAsia="Calibri" w:cs="Times New Roman"/>
            <w:color w:val="0000FF"/>
            <w:sz w:val="20"/>
            <w:szCs w:val="20"/>
            <w:u w:val="single"/>
          </w:rPr>
          <w:t>www.otoprzetargi.pl</w:t>
        </w:r>
      </w:hyperlink>
      <w:r w:rsidRPr="00121D94">
        <w:rPr>
          <w:rFonts w:eastAsia="Calibri" w:cs="Times New Roman"/>
          <w:sz w:val="20"/>
          <w:szCs w:val="20"/>
        </w:rPr>
        <w:t xml:space="preserve">, ponadto informację o wywieszeniu tego wykazu podaje się do publicznej </w:t>
      </w:r>
    </w:p>
    <w:p w:rsidR="0001186F" w:rsidRDefault="0001186F" w:rsidP="0001186F">
      <w:pPr>
        <w:jc w:val="both"/>
        <w:rPr>
          <w:rFonts w:eastAsia="Calibri" w:cs="Times New Roman"/>
          <w:sz w:val="20"/>
          <w:szCs w:val="20"/>
        </w:rPr>
      </w:pPr>
      <w:r w:rsidRPr="00121D94">
        <w:rPr>
          <w:rFonts w:eastAsia="Calibri" w:cs="Times New Roman"/>
          <w:sz w:val="20"/>
          <w:szCs w:val="20"/>
        </w:rPr>
        <w:t>wiadomości w inny sposób zwyczajowo przyjęty w danej miejscowości.</w:t>
      </w:r>
    </w:p>
    <w:p w:rsidR="0001186F" w:rsidRDefault="0001186F" w:rsidP="0001186F">
      <w:pPr>
        <w:jc w:val="both"/>
        <w:rPr>
          <w:rFonts w:eastAsia="Calibri" w:cs="Times New Roman"/>
          <w:sz w:val="20"/>
          <w:szCs w:val="20"/>
        </w:rPr>
      </w:pPr>
    </w:p>
    <w:p w:rsidR="0001186F" w:rsidRPr="00033CD5" w:rsidRDefault="0001186F" w:rsidP="0001186F">
      <w:pPr>
        <w:spacing w:after="200"/>
        <w:ind w:firstLine="708"/>
        <w:jc w:val="both"/>
        <w:rPr>
          <w:rFonts w:eastAsia="Calibri" w:cs="Times New Roman"/>
          <w:szCs w:val="24"/>
          <w:u w:val="single"/>
        </w:rPr>
      </w:pPr>
      <w:r w:rsidRPr="00033CD5">
        <w:rPr>
          <w:rFonts w:eastAsia="Calibri" w:cs="Times New Roman"/>
          <w:szCs w:val="24"/>
          <w:u w:val="single"/>
        </w:rPr>
        <w:t xml:space="preserve">Po upływie wymienionego terminu na parcelę wykazaną w wykazie, podane zostanie do publicznej wiadomości ogłoszenie o terminie, miejscu i warunkach przetargu.           </w:t>
      </w:r>
    </w:p>
    <w:p w:rsidR="0001186F" w:rsidRPr="00121D94" w:rsidRDefault="0001186F" w:rsidP="0001186F">
      <w:pPr>
        <w:jc w:val="both"/>
        <w:rPr>
          <w:rFonts w:eastAsia="Calibri" w:cs="Times New Roman"/>
          <w:sz w:val="20"/>
          <w:szCs w:val="20"/>
        </w:rPr>
      </w:pPr>
    </w:p>
    <w:p w:rsidR="0001186F" w:rsidRPr="00121D94" w:rsidRDefault="0001186F" w:rsidP="0001186F">
      <w:pPr>
        <w:ind w:firstLine="708"/>
        <w:jc w:val="both"/>
        <w:rPr>
          <w:rFonts w:eastAsia="Times New Roman" w:cs="Times New Roman"/>
          <w:sz w:val="20"/>
          <w:szCs w:val="20"/>
          <w:lang w:eastAsia="pl-PL"/>
        </w:rPr>
      </w:pPr>
      <w:r w:rsidRPr="00121D94">
        <w:rPr>
          <w:rFonts w:eastAsia="Times New Roman" w:cs="Times New Roman"/>
          <w:sz w:val="20"/>
          <w:szCs w:val="20"/>
          <w:lang w:eastAsia="pl-PL"/>
        </w:rPr>
        <w:t xml:space="preserve">Informacje o przedmiocie dzierżawy można uzyskać w </w:t>
      </w:r>
      <w:r>
        <w:rPr>
          <w:rFonts w:eastAsia="Times New Roman" w:cs="Times New Roman"/>
          <w:sz w:val="20"/>
          <w:szCs w:val="20"/>
          <w:lang w:eastAsia="pl-PL"/>
        </w:rPr>
        <w:t xml:space="preserve">Referacie Inwestycji i Nieruchomości </w:t>
      </w:r>
      <w:r w:rsidRPr="00121D94">
        <w:rPr>
          <w:rFonts w:eastAsia="Times New Roman" w:cs="Times New Roman"/>
          <w:sz w:val="20"/>
          <w:szCs w:val="20"/>
          <w:lang w:eastAsia="pl-PL"/>
        </w:rPr>
        <w:t>Urzędu Miejskiego w Dobrym Mieście ul. Warszawska 14, pokój nr 6 tel. 89</w:t>
      </w:r>
      <w:r>
        <w:rPr>
          <w:rFonts w:eastAsia="Times New Roman" w:cs="Times New Roman"/>
          <w:sz w:val="20"/>
          <w:szCs w:val="20"/>
          <w:lang w:eastAsia="pl-PL"/>
        </w:rPr>
        <w:t xml:space="preserve"> </w:t>
      </w:r>
      <w:r w:rsidRPr="00121D94">
        <w:rPr>
          <w:rFonts w:eastAsia="Times New Roman" w:cs="Times New Roman"/>
          <w:sz w:val="20"/>
          <w:szCs w:val="20"/>
          <w:lang w:eastAsia="pl-PL"/>
        </w:rPr>
        <w:t>6161-924.</w:t>
      </w:r>
    </w:p>
    <w:p w:rsidR="0001186F" w:rsidRPr="00224B11" w:rsidRDefault="0001186F" w:rsidP="0001186F">
      <w:pPr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01186F" w:rsidRPr="003B3DED" w:rsidRDefault="0001186F" w:rsidP="0001186F">
      <w:pPr>
        <w:rPr>
          <w:rFonts w:ascii="Calibri" w:eastAsia="Calibri" w:hAnsi="Calibri" w:cs="Times New Roman"/>
          <w:sz w:val="22"/>
        </w:rPr>
      </w:pPr>
    </w:p>
    <w:p w:rsidR="0001186F" w:rsidRPr="001E1946" w:rsidRDefault="0001186F" w:rsidP="0001186F">
      <w:pPr>
        <w:ind w:left="6372"/>
        <w:rPr>
          <w:rFonts w:ascii="Calibri" w:eastAsia="Calibri" w:hAnsi="Calibri" w:cs="Times New Roman"/>
          <w:sz w:val="22"/>
        </w:rPr>
      </w:pPr>
      <w:r w:rsidRPr="001E1946">
        <w:rPr>
          <w:rFonts w:ascii="Calibri" w:eastAsia="Calibri" w:hAnsi="Calibri" w:cs="Times New Roman"/>
          <w:sz w:val="22"/>
        </w:rPr>
        <w:t xml:space="preserve"> Z up. Burmistrza</w:t>
      </w:r>
      <w:r w:rsidRPr="001E1946">
        <w:rPr>
          <w:rFonts w:ascii="Calibri" w:eastAsia="Calibri" w:hAnsi="Calibri" w:cs="Times New Roman"/>
          <w:sz w:val="22"/>
        </w:rPr>
        <w:br/>
        <w:t xml:space="preserve">              /-/</w:t>
      </w:r>
    </w:p>
    <w:p w:rsidR="0001186F" w:rsidRPr="001E1946" w:rsidRDefault="0001186F" w:rsidP="0001186F">
      <w:pPr>
        <w:ind w:left="6372"/>
        <w:rPr>
          <w:rFonts w:ascii="Calibri" w:eastAsia="Calibri" w:hAnsi="Calibri" w:cs="Times New Roman"/>
          <w:sz w:val="22"/>
        </w:rPr>
      </w:pPr>
      <w:r w:rsidRPr="001E1946">
        <w:rPr>
          <w:rFonts w:ascii="Calibri" w:eastAsia="Calibri" w:hAnsi="Calibri" w:cs="Times New Roman"/>
          <w:sz w:val="22"/>
        </w:rPr>
        <w:t xml:space="preserve"> Janusz Filipkowski</w:t>
      </w:r>
    </w:p>
    <w:p w:rsidR="0001186F" w:rsidRPr="001E1946" w:rsidRDefault="0001186F" w:rsidP="0001186F">
      <w:pPr>
        <w:ind w:left="6372"/>
        <w:rPr>
          <w:rFonts w:ascii="Calibri" w:eastAsia="Calibri" w:hAnsi="Calibri" w:cs="Times New Roman"/>
          <w:sz w:val="22"/>
        </w:rPr>
      </w:pPr>
      <w:r w:rsidRPr="001E1946">
        <w:rPr>
          <w:rFonts w:ascii="Calibri" w:eastAsia="Calibri" w:hAnsi="Calibri" w:cs="Times New Roman"/>
          <w:sz w:val="22"/>
        </w:rPr>
        <w:t>Zastępca Burmistrza</w:t>
      </w:r>
    </w:p>
    <w:p w:rsidR="0001186F" w:rsidRPr="001E1946" w:rsidRDefault="0001186F" w:rsidP="0001186F">
      <w:pPr>
        <w:rPr>
          <w:rFonts w:ascii="Calibri" w:eastAsia="Calibri" w:hAnsi="Calibri" w:cs="Times New Roman"/>
          <w:sz w:val="22"/>
        </w:rPr>
      </w:pPr>
    </w:p>
    <w:p w:rsidR="0001186F" w:rsidRPr="001E1946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Pr="001E1946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Pr="001E1946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Pr="001E1946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  <w:bookmarkStart w:id="0" w:name="_GoBack"/>
      <w:bookmarkEnd w:id="0"/>
    </w:p>
    <w:p w:rsidR="0001186F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01186F" w:rsidRDefault="0001186F" w:rsidP="0001186F">
      <w:pPr>
        <w:spacing w:after="200"/>
        <w:rPr>
          <w:rFonts w:ascii="Calibri" w:eastAsia="Calibri" w:hAnsi="Calibri" w:cs="Times New Roman"/>
          <w:sz w:val="22"/>
        </w:rPr>
      </w:pPr>
    </w:p>
    <w:p w:rsidR="00834AD2" w:rsidRDefault="00834AD2"/>
    <w:sectPr w:rsidR="00834AD2" w:rsidSect="005C1FDA">
      <w:footerReference w:type="default" r:id="rId11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81C" w:rsidRDefault="00B7281C">
      <w:pPr>
        <w:spacing w:line="240" w:lineRule="auto"/>
      </w:pPr>
      <w:r>
        <w:separator/>
      </w:r>
    </w:p>
  </w:endnote>
  <w:endnote w:type="continuationSeparator" w:id="0">
    <w:p w:rsidR="00B7281C" w:rsidRDefault="00B728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DA" w:rsidRDefault="000E68F8">
    <w:pPr>
      <w:pStyle w:val="Stopka"/>
      <w:jc w:val="center"/>
    </w:pPr>
    <w:r>
      <w:t xml:space="preserve">Strona </w:t>
    </w:r>
    <w:r>
      <w:rPr>
        <w:b/>
        <w:bCs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Cs w:val="24"/>
      </w:rPr>
      <w:fldChar w:fldCharType="separate"/>
    </w:r>
    <w:r w:rsidR="001E1946">
      <w:rPr>
        <w:b/>
        <w:bCs/>
        <w:noProof/>
      </w:rPr>
      <w:t>2</w:t>
    </w:r>
    <w:r>
      <w:rPr>
        <w:b/>
        <w:bCs/>
        <w:szCs w:val="24"/>
      </w:rPr>
      <w:fldChar w:fldCharType="end"/>
    </w:r>
    <w:r>
      <w:t xml:space="preserve"> z </w:t>
    </w:r>
    <w:r>
      <w:rPr>
        <w:b/>
        <w:bCs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Cs w:val="24"/>
      </w:rPr>
      <w:fldChar w:fldCharType="separate"/>
    </w:r>
    <w:r w:rsidR="001E1946">
      <w:rPr>
        <w:b/>
        <w:bCs/>
        <w:noProof/>
      </w:rPr>
      <w:t>2</w:t>
    </w:r>
    <w:r>
      <w:rPr>
        <w:b/>
        <w:bCs/>
        <w:szCs w:val="24"/>
      </w:rPr>
      <w:fldChar w:fldCharType="end"/>
    </w:r>
  </w:p>
  <w:p w:rsidR="005C1FDA" w:rsidRDefault="00B728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81C" w:rsidRDefault="00B7281C">
      <w:pPr>
        <w:spacing w:line="240" w:lineRule="auto"/>
      </w:pPr>
      <w:r>
        <w:separator/>
      </w:r>
    </w:p>
  </w:footnote>
  <w:footnote w:type="continuationSeparator" w:id="0">
    <w:p w:rsidR="00B7281C" w:rsidRDefault="00B7281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86F"/>
    <w:rsid w:val="0001186F"/>
    <w:rsid w:val="000E68F8"/>
    <w:rsid w:val="001E1946"/>
    <w:rsid w:val="00834AD2"/>
    <w:rsid w:val="00B7281C"/>
    <w:rsid w:val="00EB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18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8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1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1186F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8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dobremiasto.com.pl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otoprzetarg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bremiasto.com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24879-0F25-49C1-A41E-75BCA89AF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668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</dc:creator>
  <cp:lastModifiedBy>Jola</cp:lastModifiedBy>
  <cp:revision>2</cp:revision>
  <cp:lastPrinted>2022-04-08T07:22:00Z</cp:lastPrinted>
  <dcterms:created xsi:type="dcterms:W3CDTF">2022-04-08T07:03:00Z</dcterms:created>
  <dcterms:modified xsi:type="dcterms:W3CDTF">2022-04-11T13:34:00Z</dcterms:modified>
</cp:coreProperties>
</file>