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1C" w:rsidRPr="00BD48EA" w:rsidRDefault="0002771C" w:rsidP="0002771C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D48EA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Pr="00BD48EA">
        <w:rPr>
          <w:rFonts w:eastAsia="Times New Roman" w:cs="Times New Roman"/>
          <w:sz w:val="20"/>
          <w:szCs w:val="20"/>
          <w:lang w:eastAsia="pl-PL"/>
        </w:rPr>
        <w:tab/>
      </w:r>
      <w:r w:rsidRPr="00BD48EA">
        <w:rPr>
          <w:rFonts w:eastAsia="Times New Roman" w:cs="Times New Roman"/>
          <w:sz w:val="20"/>
          <w:szCs w:val="20"/>
          <w:lang w:eastAsia="pl-PL"/>
        </w:rPr>
        <w:tab/>
      </w:r>
      <w:r w:rsidRPr="00BD48EA">
        <w:rPr>
          <w:rFonts w:eastAsia="Times New Roman" w:cs="Times New Roman"/>
          <w:szCs w:val="24"/>
          <w:lang w:eastAsia="pl-PL"/>
        </w:rPr>
        <w:t xml:space="preserve">         </w:t>
      </w:r>
      <w:r>
        <w:rPr>
          <w:rFonts w:eastAsia="Times New Roman" w:cs="Times New Roman"/>
          <w:szCs w:val="24"/>
          <w:lang w:eastAsia="pl-PL"/>
        </w:rPr>
        <w:t>Dobre Miasto,15.12.</w:t>
      </w:r>
      <w:r w:rsidRPr="00BD48EA">
        <w:rPr>
          <w:rFonts w:eastAsia="Times New Roman" w:cs="Times New Roman"/>
          <w:szCs w:val="24"/>
          <w:lang w:eastAsia="pl-PL"/>
        </w:rPr>
        <w:t>202</w:t>
      </w:r>
      <w:r>
        <w:rPr>
          <w:rFonts w:eastAsia="Times New Roman" w:cs="Times New Roman"/>
          <w:szCs w:val="24"/>
          <w:lang w:eastAsia="pl-PL"/>
        </w:rPr>
        <w:t>1</w:t>
      </w:r>
      <w:r w:rsidRPr="00BD48EA">
        <w:rPr>
          <w:rFonts w:eastAsia="Times New Roman" w:cs="Times New Roman"/>
          <w:szCs w:val="24"/>
          <w:lang w:eastAsia="pl-PL"/>
        </w:rPr>
        <w:t>r.</w:t>
      </w:r>
    </w:p>
    <w:p w:rsidR="0002771C" w:rsidRPr="00BD48EA" w:rsidRDefault="0002771C" w:rsidP="0002771C">
      <w:pPr>
        <w:spacing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IN.6810.2.47.2021</w:t>
      </w:r>
      <w:r w:rsidRPr="00BD48EA">
        <w:rPr>
          <w:rFonts w:eastAsia="Times New Roman" w:cs="Times New Roman"/>
          <w:szCs w:val="24"/>
          <w:lang w:eastAsia="pl-PL"/>
        </w:rPr>
        <w:t>.JŁ</w:t>
      </w:r>
    </w:p>
    <w:p w:rsidR="0002771C" w:rsidRPr="00BD48EA" w:rsidRDefault="0002771C" w:rsidP="0002771C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02771C" w:rsidRPr="006E7711" w:rsidRDefault="0002771C" w:rsidP="0002771C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6E7711">
        <w:rPr>
          <w:rFonts w:eastAsia="Times New Roman" w:cs="Times New Roman"/>
          <w:b/>
          <w:bCs/>
          <w:szCs w:val="24"/>
          <w:lang w:eastAsia="pl-PL"/>
        </w:rPr>
        <w:t>W Y K A Z</w:t>
      </w:r>
    </w:p>
    <w:p w:rsidR="0002771C" w:rsidRPr="00BD48EA" w:rsidRDefault="0002771C" w:rsidP="0002771C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02771C" w:rsidRPr="00BD48EA" w:rsidRDefault="0002771C" w:rsidP="0002771C">
      <w:pPr>
        <w:jc w:val="both"/>
        <w:rPr>
          <w:rFonts w:eastAsia="Times New Roman" w:cs="Times New Roman"/>
          <w:szCs w:val="24"/>
          <w:lang w:eastAsia="pl-PL"/>
        </w:rPr>
      </w:pPr>
      <w:r w:rsidRPr="00BD48EA">
        <w:rPr>
          <w:rFonts w:eastAsia="Times New Roman" w:cs="Times New Roman"/>
          <w:szCs w:val="24"/>
          <w:lang w:eastAsia="pl-PL"/>
        </w:rPr>
        <w:t xml:space="preserve">nieruchomości z zasobu nieruchomości Gminy Dobre Miasto, przeznaczonej do sprzedaży, sporządzony zgodnie z art.35 </w:t>
      </w:r>
      <w:r>
        <w:rPr>
          <w:rFonts w:eastAsia="Times New Roman" w:cs="Times New Roman"/>
          <w:szCs w:val="24"/>
          <w:lang w:eastAsia="pl-PL"/>
        </w:rPr>
        <w:t xml:space="preserve">w związku z art. 37 ust.2 pkt 3 </w:t>
      </w:r>
      <w:r w:rsidRPr="00BD48EA">
        <w:rPr>
          <w:rFonts w:eastAsia="Times New Roman" w:cs="Times New Roman"/>
          <w:szCs w:val="24"/>
          <w:lang w:eastAsia="pl-PL"/>
        </w:rPr>
        <w:t>ustawy z dnia 21 sierpnia 1997r. o gospodarce nieruchomościami (jednolity tekst Dz. U. z 202</w:t>
      </w:r>
      <w:r>
        <w:rPr>
          <w:rFonts w:eastAsia="Times New Roman" w:cs="Times New Roman"/>
          <w:szCs w:val="24"/>
          <w:lang w:eastAsia="pl-PL"/>
        </w:rPr>
        <w:t>1</w:t>
      </w:r>
      <w:r w:rsidRPr="00BD48EA">
        <w:rPr>
          <w:rFonts w:eastAsia="Times New Roman" w:cs="Times New Roman"/>
          <w:szCs w:val="24"/>
          <w:lang w:eastAsia="pl-PL"/>
        </w:rPr>
        <w:t xml:space="preserve">r. poz. </w:t>
      </w:r>
      <w:r>
        <w:rPr>
          <w:rFonts w:eastAsia="Times New Roman" w:cs="Times New Roman"/>
          <w:szCs w:val="24"/>
          <w:lang w:eastAsia="pl-PL"/>
        </w:rPr>
        <w:t>1899</w:t>
      </w:r>
      <w:r w:rsidRPr="00BD48EA">
        <w:rPr>
          <w:rFonts w:eastAsia="Times New Roman" w:cs="Times New Roman"/>
          <w:szCs w:val="24"/>
          <w:lang w:eastAsia="pl-PL"/>
        </w:rPr>
        <w:t xml:space="preserve"> z </w:t>
      </w:r>
      <w:proofErr w:type="spellStart"/>
      <w:r w:rsidRPr="00BD48EA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BD48EA">
        <w:rPr>
          <w:rFonts w:eastAsia="Times New Roman" w:cs="Times New Roman"/>
          <w:szCs w:val="24"/>
          <w:lang w:eastAsia="pl-PL"/>
        </w:rPr>
        <w:t>. zm.) w związku z uchwałą Rady Miejskiej w Dobrym Mieście Nr XVIII/93/2019 z dnia 03.10.2019r. w sprawie określenia zasad gospodarowania zasobem nieruchomości stanowiących własność Gminy Dobre Miasto</w:t>
      </w:r>
      <w:r>
        <w:rPr>
          <w:rFonts w:eastAsia="Times New Roman" w:cs="Times New Roman"/>
          <w:szCs w:val="24"/>
          <w:lang w:eastAsia="pl-PL"/>
        </w:rPr>
        <w:t xml:space="preserve"> (Dz. Urz. Woj. Warmińsko-Mazurskiego z 2019r. poz. 5534 z </w:t>
      </w:r>
      <w:proofErr w:type="spellStart"/>
      <w:r>
        <w:rPr>
          <w:rFonts w:eastAsia="Times New Roman" w:cs="Times New Roman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szCs w:val="24"/>
          <w:lang w:eastAsia="pl-PL"/>
        </w:rPr>
        <w:t>. zm.)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150"/>
        <w:gridCol w:w="2340"/>
      </w:tblGrid>
      <w:tr w:rsidR="0002771C" w:rsidRPr="00BD48EA" w:rsidTr="00902A13">
        <w:trPr>
          <w:trHeight w:val="1414"/>
        </w:trPr>
        <w:tc>
          <w:tcPr>
            <w:tcW w:w="2410" w:type="dxa"/>
            <w:vAlign w:val="center"/>
          </w:tcPr>
          <w:p w:rsidR="0002771C" w:rsidRPr="00BD48EA" w:rsidRDefault="0002771C" w:rsidP="00902A13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D48EA">
              <w:rPr>
                <w:rFonts w:eastAsia="Times New Roman" w:cs="Times New Roman"/>
                <w:b/>
                <w:sz w:val="22"/>
                <w:lang w:eastAsia="pl-PL"/>
              </w:rPr>
              <w:t>Położenie nieruchomości</w:t>
            </w:r>
          </w:p>
          <w:p w:rsidR="0002771C" w:rsidRPr="00BD48EA" w:rsidRDefault="0002771C" w:rsidP="00902A13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D48EA">
              <w:rPr>
                <w:rFonts w:eastAsia="Times New Roman" w:cs="Times New Roman"/>
                <w:b/>
                <w:sz w:val="22"/>
                <w:lang w:eastAsia="pl-PL"/>
              </w:rPr>
              <w:t>Oznaczenie nieruchomości według katastru nieruchomości oraz Księgi Wieczystej</w:t>
            </w:r>
          </w:p>
        </w:tc>
        <w:tc>
          <w:tcPr>
            <w:tcW w:w="5150" w:type="dxa"/>
            <w:vAlign w:val="center"/>
          </w:tcPr>
          <w:p w:rsidR="0002771C" w:rsidRPr="00BD48EA" w:rsidRDefault="0002771C" w:rsidP="00902A13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02771C" w:rsidRPr="00BD48EA" w:rsidRDefault="0002771C" w:rsidP="00902A13">
            <w:pPr>
              <w:spacing w:line="240" w:lineRule="auto"/>
              <w:ind w:left="290"/>
              <w:rPr>
                <w:rFonts w:eastAsia="Times New Roman" w:cs="Times New Roman"/>
                <w:b/>
                <w:i/>
                <w:sz w:val="22"/>
                <w:lang w:eastAsia="pl-PL"/>
              </w:rPr>
            </w:pPr>
            <w:r w:rsidRPr="00BD48EA">
              <w:rPr>
                <w:rFonts w:eastAsia="Times New Roman" w:cs="Times New Roman"/>
                <w:b/>
                <w:i/>
                <w:sz w:val="22"/>
                <w:lang w:eastAsia="pl-PL"/>
              </w:rPr>
              <w:t xml:space="preserve">Przeznaczenie nieruchomości i sposób jej zagospodarowania </w:t>
            </w:r>
          </w:p>
          <w:p w:rsidR="0002771C" w:rsidRPr="00BD48EA" w:rsidRDefault="0002771C" w:rsidP="00902A13">
            <w:pPr>
              <w:spacing w:line="240" w:lineRule="auto"/>
              <w:ind w:left="310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:rsidR="0002771C" w:rsidRPr="00BD48EA" w:rsidRDefault="0002771C" w:rsidP="00902A13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D48EA">
              <w:rPr>
                <w:rFonts w:eastAsia="Times New Roman" w:cs="Times New Roman"/>
                <w:b/>
                <w:sz w:val="22"/>
                <w:lang w:eastAsia="pl-PL"/>
              </w:rPr>
              <w:t>Cena sprzedaży</w:t>
            </w:r>
          </w:p>
          <w:p w:rsidR="0002771C" w:rsidRPr="00BD48EA" w:rsidRDefault="0002771C" w:rsidP="00902A13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D48EA">
              <w:rPr>
                <w:rFonts w:eastAsia="Times New Roman" w:cs="Times New Roman"/>
                <w:b/>
                <w:sz w:val="22"/>
                <w:lang w:eastAsia="pl-PL"/>
              </w:rPr>
              <w:t xml:space="preserve">         w złotych</w:t>
            </w:r>
          </w:p>
        </w:tc>
      </w:tr>
      <w:tr w:rsidR="0002771C" w:rsidRPr="00BD48EA" w:rsidTr="00902A13">
        <w:trPr>
          <w:cantSplit/>
          <w:trHeight w:val="3530"/>
        </w:trPr>
        <w:tc>
          <w:tcPr>
            <w:tcW w:w="2410" w:type="dxa"/>
          </w:tcPr>
          <w:p w:rsidR="0002771C" w:rsidRPr="00BD48EA" w:rsidRDefault="0002771C" w:rsidP="00902A13">
            <w:pPr>
              <w:spacing w:line="240" w:lineRule="auto"/>
              <w:ind w:left="7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2771C" w:rsidRPr="00BD48EA" w:rsidRDefault="0002771C" w:rsidP="00902A13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szCs w:val="24"/>
                <w:lang w:eastAsia="pl-PL"/>
              </w:rPr>
              <w:t>Gmina Dobre Miasto</w:t>
            </w:r>
          </w:p>
          <w:p w:rsidR="0002771C" w:rsidRDefault="0002771C" w:rsidP="00902A13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szCs w:val="24"/>
                <w:lang w:eastAsia="pl-PL"/>
              </w:rPr>
              <w:t>Obręb Piotraszewo</w:t>
            </w:r>
          </w:p>
          <w:p w:rsidR="0002771C" w:rsidRDefault="0002771C" w:rsidP="00902A13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0002</w:t>
            </w:r>
          </w:p>
          <w:p w:rsidR="0002771C" w:rsidRPr="00BD48EA" w:rsidRDefault="0002771C" w:rsidP="00902A13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</w:p>
          <w:p w:rsidR="0002771C" w:rsidRPr="006736BD" w:rsidRDefault="0002771C" w:rsidP="00902A13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szCs w:val="24"/>
                <w:lang w:eastAsia="pl-PL"/>
              </w:rPr>
              <w:t>Działka nr 20</w:t>
            </w:r>
          </w:p>
          <w:p w:rsidR="0002771C" w:rsidRPr="00BD48EA" w:rsidRDefault="0002771C" w:rsidP="00902A13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szCs w:val="24"/>
                <w:lang w:eastAsia="pl-PL"/>
              </w:rPr>
              <w:t>pow.  1,1000 ha</w:t>
            </w:r>
          </w:p>
          <w:p w:rsidR="0002771C" w:rsidRPr="00BD48EA" w:rsidRDefault="0002771C" w:rsidP="00902A13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szCs w:val="24"/>
                <w:lang w:eastAsia="pl-PL"/>
              </w:rPr>
              <w:t xml:space="preserve"> (użytek i klasa: 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br/>
              <w:t xml:space="preserve">  PsV-0,2700 ha,</w:t>
            </w:r>
          </w:p>
          <w:p w:rsidR="0002771C" w:rsidRPr="00BD48EA" w:rsidRDefault="0002771C" w:rsidP="00902A13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szCs w:val="24"/>
                <w:lang w:eastAsia="pl-PL"/>
              </w:rPr>
              <w:t xml:space="preserve">   N-0,8300ha)</w:t>
            </w:r>
          </w:p>
          <w:p w:rsidR="0002771C" w:rsidRPr="00BD48EA" w:rsidRDefault="0002771C" w:rsidP="00902A13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02771C" w:rsidRPr="00BD48EA" w:rsidRDefault="0002771C" w:rsidP="00902A13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szCs w:val="24"/>
                <w:lang w:eastAsia="pl-PL"/>
              </w:rPr>
              <w:t>KW</w:t>
            </w:r>
            <w:r w:rsidRPr="00BD48EA">
              <w:rPr>
                <w:rFonts w:eastAsia="Times New Roman" w:cs="Times New Roman"/>
                <w:i/>
                <w:szCs w:val="24"/>
                <w:lang w:eastAsia="pl-PL"/>
              </w:rPr>
              <w:t xml:space="preserve"> 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t>OL1O/00038770/6</w:t>
            </w:r>
          </w:p>
          <w:p w:rsidR="0002771C" w:rsidRPr="00BD48EA" w:rsidRDefault="0002771C" w:rsidP="00902A13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150" w:type="dxa"/>
          </w:tcPr>
          <w:p w:rsidR="0002771C" w:rsidRPr="00BD48EA" w:rsidRDefault="0002771C" w:rsidP="00902A13">
            <w:pPr>
              <w:keepNext/>
              <w:spacing w:line="240" w:lineRule="auto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2771C" w:rsidRPr="00BD48EA" w:rsidRDefault="0002771C" w:rsidP="00902A13">
            <w:pPr>
              <w:keepNext/>
              <w:spacing w:line="240" w:lineRule="auto"/>
              <w:outlineLvl w:val="1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bCs/>
                <w:szCs w:val="24"/>
                <w:lang w:eastAsia="pl-PL"/>
              </w:rPr>
              <w:t>Nieruchomość gruntowa nie zabudowana przeznaczona jest  do sprzedaży Zarządzeniem Burmistrza Dobrego Miasta  Nr IN.0050.54.2020.JŁ z dnia 08 kwietnia 2020r</w:t>
            </w:r>
            <w:r w:rsidRPr="00BD48EA">
              <w:rPr>
                <w:rFonts w:eastAsia="Times New Roman" w:cs="Times New Roman"/>
                <w:b/>
                <w:bCs/>
                <w:szCs w:val="24"/>
                <w:lang w:eastAsia="pl-PL"/>
              </w:rPr>
              <w:t>.</w:t>
            </w:r>
          </w:p>
          <w:p w:rsidR="0002771C" w:rsidRPr="00BD48EA" w:rsidRDefault="0002771C" w:rsidP="00902A13">
            <w:pPr>
              <w:spacing w:line="240" w:lineRule="auto"/>
              <w:rPr>
                <w:rFonts w:eastAsia="Times New Roman" w:cs="Times New Roman"/>
                <w:bCs/>
                <w:i/>
                <w:szCs w:val="24"/>
                <w:lang w:eastAsia="pl-PL"/>
              </w:rPr>
            </w:pPr>
          </w:p>
          <w:p w:rsidR="0002771C" w:rsidRDefault="0002771C" w:rsidP="00902A13">
            <w:pPr>
              <w:spacing w:line="240" w:lineRule="auto"/>
              <w:ind w:firstLine="708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szCs w:val="24"/>
                <w:lang w:eastAsia="pl-PL"/>
              </w:rPr>
              <w:t>Nieruchomość gruntowa położona jest na terenie, dla którego brak jest  miejscowego planu zagospodarowania przestrzennego. W studium uwarunkowań i kierunków zagospodarowania przestrzennego miasta i gminy Dobre Miasto działka znajduje się na terenach rolnych.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Dla terenu obowiązująca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pl-PL"/>
              </w:rPr>
              <w:t>jest decyzja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 xml:space="preserve"> Burmistrza Dobrego Miasta o </w:t>
            </w:r>
            <w:r>
              <w:rPr>
                <w:rFonts w:eastAsia="Times New Roman" w:cs="Times New Roman"/>
                <w:szCs w:val="24"/>
                <w:lang w:eastAsia="pl-PL"/>
              </w:rPr>
              <w:t>ustaleniu lokalizacji inwestycji celu publicznego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 xml:space="preserve">: </w:t>
            </w:r>
          </w:p>
          <w:p w:rsidR="0002771C" w:rsidRDefault="0002771C" w:rsidP="00902A13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- 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 xml:space="preserve">nr </w:t>
            </w:r>
            <w:r>
              <w:rPr>
                <w:rFonts w:eastAsia="Times New Roman" w:cs="Times New Roman"/>
                <w:szCs w:val="24"/>
                <w:lang w:eastAsia="pl-PL"/>
              </w:rPr>
              <w:t>2/2021, znak: IN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>.673</w:t>
            </w:r>
            <w:r>
              <w:rPr>
                <w:rFonts w:eastAsia="Times New Roman" w:cs="Times New Roman"/>
                <w:szCs w:val="24"/>
                <w:lang w:eastAsia="pl-PL"/>
              </w:rPr>
              <w:t>3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>.</w:t>
            </w:r>
            <w:r>
              <w:rPr>
                <w:rFonts w:eastAsia="Times New Roman" w:cs="Times New Roman"/>
                <w:szCs w:val="24"/>
                <w:lang w:eastAsia="pl-PL"/>
              </w:rPr>
              <w:t>2.2021.BG z dnia 14 kwietnia 2021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>r.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ostateczna 6 maja 2021r.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 xml:space="preserve"> dla inwestycji 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celu publicznego 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>polegającej na budowie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i zagospodarowaniu terenu publicznej strzelnicy sportowej na działce nr 20 w obrębie Piotraszewo, 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pl-PL"/>
              </w:rPr>
              <w:t>gmina Dobre Miasto;</w:t>
            </w:r>
          </w:p>
          <w:p w:rsidR="0002771C" w:rsidRPr="00BD48EA" w:rsidRDefault="0002771C" w:rsidP="00902A13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:rsidR="0002771C" w:rsidRPr="00BD48EA" w:rsidRDefault="0002771C" w:rsidP="00902A13">
            <w:pPr>
              <w:spacing w:line="240" w:lineRule="auto"/>
              <w:ind w:left="-70" w:firstLine="26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2771C" w:rsidRPr="00BD48EA" w:rsidRDefault="0002771C" w:rsidP="00902A13">
            <w:pPr>
              <w:spacing w:line="240" w:lineRule="auto"/>
              <w:ind w:left="19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02771C" w:rsidRPr="00BD48EA" w:rsidRDefault="0002771C" w:rsidP="00902A13">
            <w:pPr>
              <w:spacing w:line="240" w:lineRule="auto"/>
              <w:ind w:left="19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02771C" w:rsidRPr="00BD48EA" w:rsidRDefault="0002771C" w:rsidP="00902A13">
            <w:pPr>
              <w:spacing w:line="240" w:lineRule="auto"/>
              <w:ind w:left="19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85.450</w:t>
            </w:r>
            <w:r w:rsidRPr="00BD48E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,00 zł</w:t>
            </w:r>
          </w:p>
          <w:p w:rsidR="0002771C" w:rsidRPr="00BD48EA" w:rsidRDefault="0002771C" w:rsidP="00902A13">
            <w:pPr>
              <w:spacing w:line="240" w:lineRule="auto"/>
              <w:ind w:left="-7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D48E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osiemdziesiąt pięć</w:t>
            </w:r>
            <w:r w:rsidRPr="00BD48E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tysięcy czterysta pięćdziesiąt</w:t>
            </w:r>
            <w:r w:rsidRPr="00BD48E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złotych  00/100)</w:t>
            </w:r>
          </w:p>
          <w:p w:rsidR="0002771C" w:rsidRPr="00BD48EA" w:rsidRDefault="0002771C" w:rsidP="00902A13">
            <w:pPr>
              <w:spacing w:line="240" w:lineRule="auto"/>
              <w:ind w:right="98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2771C" w:rsidRPr="00BD48EA" w:rsidRDefault="0002771C" w:rsidP="00902A13">
            <w:pPr>
              <w:spacing w:line="240" w:lineRule="auto"/>
              <w:ind w:right="98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2771C" w:rsidRPr="00314074" w:rsidRDefault="0002771C" w:rsidP="00902A13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i/>
                <w:sz w:val="22"/>
                <w:u w:val="single"/>
                <w:lang w:eastAsia="ar-SA"/>
              </w:rPr>
            </w:pP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 xml:space="preserve">Do sprzedaży nieruchomości </w:t>
            </w:r>
            <w:r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gruntowej</w:t>
            </w: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 xml:space="preserve"> będą miały zastosowanie przepisy ustawy z dnia 11 marca 2004 r. o podatku od towaró</w:t>
            </w:r>
            <w:r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w i usług (tekst jednolity z 2021</w:t>
            </w: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r.</w:t>
            </w:r>
            <w:r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, poz. 685</w:t>
            </w: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 xml:space="preserve"> z </w:t>
            </w:r>
            <w:proofErr w:type="spellStart"/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późn</w:t>
            </w:r>
            <w:proofErr w:type="spellEnd"/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. zm. ) - zgodnie z art.41 ust.1 w/w ustawy, w związku z art. 146a</w:t>
            </w:r>
            <w:r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a</w:t>
            </w: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 xml:space="preserve">  </w:t>
            </w:r>
            <w:r w:rsidRPr="00314074">
              <w:rPr>
                <w:rFonts w:eastAsia="Times New Roman" w:cs="Times New Roman"/>
                <w:b/>
                <w:i/>
                <w:sz w:val="22"/>
                <w:u w:val="single"/>
                <w:lang w:eastAsia="ar-SA"/>
              </w:rPr>
              <w:t>stawka podatku wynosi 23% .</w:t>
            </w:r>
          </w:p>
          <w:p w:rsidR="0002771C" w:rsidRPr="00BD48EA" w:rsidRDefault="0002771C" w:rsidP="00902A13">
            <w:pPr>
              <w:spacing w:line="240" w:lineRule="auto"/>
              <w:ind w:right="98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2771C" w:rsidRPr="00BD48EA" w:rsidRDefault="0002771C" w:rsidP="0002771C">
      <w:pPr>
        <w:spacing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:rsidR="0002771C" w:rsidRPr="00B61C59" w:rsidRDefault="0002771C" w:rsidP="0002771C">
      <w:pPr>
        <w:spacing w:line="240" w:lineRule="auto"/>
        <w:ind w:firstLine="708"/>
        <w:rPr>
          <w:rFonts w:eastAsia="Times New Roman" w:cs="Times New Roman"/>
          <w:bCs/>
          <w:i/>
          <w:szCs w:val="24"/>
          <w:lang w:eastAsia="pl-PL"/>
        </w:rPr>
      </w:pPr>
      <w:r w:rsidRPr="00B61C59">
        <w:rPr>
          <w:rFonts w:eastAsia="Times New Roman" w:cs="Times New Roman"/>
          <w:bCs/>
          <w:i/>
          <w:szCs w:val="24"/>
          <w:lang w:eastAsia="pl-PL"/>
        </w:rPr>
        <w:t>Nieruchomość nie jest obciążona ciężarami i hipotekami, nie toczy się w stosunku do niej żadne postępowanie. W  rozumieniu art.3 ust. 1 ustawy z dnia 11 kwietnia 2003 roku o kształtowaniu ustroju rolnego (jednolity tekst. Dz.U. z 2020r. poz. 1655 ze zm.) nie ma dzierżawcy przedmiotowej nieruchomości, ani innych dzierżawców.</w:t>
      </w:r>
    </w:p>
    <w:p w:rsidR="0002771C" w:rsidRPr="00B61C59" w:rsidRDefault="0002771C" w:rsidP="0002771C">
      <w:pPr>
        <w:spacing w:line="240" w:lineRule="auto"/>
        <w:ind w:firstLine="708"/>
        <w:rPr>
          <w:rFonts w:eastAsia="Times New Roman" w:cs="Times New Roman"/>
          <w:bCs/>
          <w:i/>
          <w:szCs w:val="24"/>
          <w:u w:val="single"/>
          <w:lang w:eastAsia="pl-PL"/>
        </w:rPr>
      </w:pPr>
    </w:p>
    <w:p w:rsidR="0002771C" w:rsidRDefault="0002771C" w:rsidP="0002771C">
      <w:pPr>
        <w:spacing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0F3EF8">
        <w:rPr>
          <w:rFonts w:eastAsia="Times New Roman" w:cs="Times New Roman"/>
          <w:b/>
          <w:bCs/>
          <w:szCs w:val="24"/>
          <w:lang w:eastAsia="pl-PL"/>
        </w:rPr>
        <w:t xml:space="preserve">Krajowy Ośrodek Wsparcia Rolnictwa, działając z upoważnienia Dyrektora Generalnego Krajowego Ośrodka Wsparcia Rolnictwa decyzją Nr 878/2021 z dnia 7 grudnia 2021r. znak: OLS.WKUR.SKUR.5113.3.2021.KD7 wyraził zgodę na nabycie nieruchomości rolnej niezabudowanej położonej w obrębie geodezyjnym 0002 – Piotraszewo, gmina Dobre Miasto, powiat olsztyński, woj. warmińsko-mazurskie, oznaczonej w ewidencji gruntów jako działka nr 20 o powierzchni 1,1000 ha, dla której Sąd Rejonowy w Olsztynie prowadzi  księgę </w:t>
      </w:r>
      <w:r w:rsidRPr="000F3EF8">
        <w:rPr>
          <w:rFonts w:eastAsia="Times New Roman" w:cs="Times New Roman"/>
          <w:b/>
          <w:bCs/>
          <w:szCs w:val="24"/>
          <w:lang w:eastAsia="pl-PL"/>
        </w:rPr>
        <w:lastRenderedPageBreak/>
        <w:t xml:space="preserve">wieczystą KW Nr OL1O/00038770/6 przez Ligę Obrony Kraju z siedzibą w Warszawie, Nr KRS – 0000086818, REGON – 007026244, NIP – 5210086832. </w:t>
      </w:r>
    </w:p>
    <w:p w:rsidR="0002771C" w:rsidRDefault="0002771C" w:rsidP="0002771C">
      <w:pPr>
        <w:spacing w:line="240" w:lineRule="auto"/>
        <w:ind w:firstLine="708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02771C" w:rsidRDefault="0002771C" w:rsidP="0002771C">
      <w:pPr>
        <w:spacing w:line="240" w:lineRule="auto"/>
        <w:ind w:firstLine="708"/>
        <w:jc w:val="both"/>
        <w:rPr>
          <w:rFonts w:eastAsia="Times New Roman" w:cs="Times New Roman"/>
          <w:bCs/>
          <w:szCs w:val="24"/>
          <w:lang w:eastAsia="pl-PL"/>
        </w:rPr>
      </w:pPr>
      <w:r w:rsidRPr="00937AED">
        <w:rPr>
          <w:rFonts w:eastAsia="Times New Roman" w:cs="Times New Roman"/>
          <w:bCs/>
          <w:szCs w:val="24"/>
          <w:lang w:eastAsia="pl-PL"/>
        </w:rPr>
        <w:t>Zgodnie z zaświadczeniem nr I/664/2020 Starosty Olsztyńskiego z dnia 27 kwietnia 2020r. działka nr 20 położona w obrębie Piotraszewo (0002) w gminie Dobre Miasto nie została objęta uproszczonym planem urządzenia lasu i nie została objęta decyzją, o której mowa w art. 19 ust. 3 ustawy z dnia 28 września 1991 roku o lasach.</w:t>
      </w:r>
    </w:p>
    <w:p w:rsidR="0002771C" w:rsidRPr="00937AED" w:rsidRDefault="0002771C" w:rsidP="0002771C">
      <w:pPr>
        <w:spacing w:line="240" w:lineRule="auto"/>
        <w:ind w:firstLine="708"/>
        <w:jc w:val="both"/>
        <w:rPr>
          <w:rFonts w:eastAsia="Times New Roman" w:cs="Times New Roman"/>
          <w:bCs/>
          <w:szCs w:val="24"/>
          <w:lang w:eastAsia="pl-PL"/>
        </w:rPr>
      </w:pPr>
    </w:p>
    <w:p w:rsidR="0002771C" w:rsidRPr="00BD48EA" w:rsidRDefault="0002771C" w:rsidP="0002771C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BD48EA">
        <w:rPr>
          <w:rFonts w:eastAsia="Times New Roman" w:cs="Times New Roman"/>
          <w:b/>
          <w:bCs/>
          <w:szCs w:val="24"/>
          <w:lang w:eastAsia="pl-PL"/>
        </w:rPr>
        <w:t>Opis lokalizacji:</w:t>
      </w:r>
    </w:p>
    <w:p w:rsidR="0002771C" w:rsidRPr="00BD48EA" w:rsidRDefault="0002771C" w:rsidP="0002771C">
      <w:pPr>
        <w:jc w:val="both"/>
        <w:rPr>
          <w:rFonts w:eastAsia="Times New Roman" w:cs="Times New Roman"/>
          <w:bCs/>
          <w:szCs w:val="24"/>
          <w:lang w:eastAsia="pl-PL"/>
        </w:rPr>
      </w:pPr>
      <w:r w:rsidRPr="00BD48EA">
        <w:rPr>
          <w:rFonts w:eastAsia="Times New Roman" w:cs="Times New Roman"/>
          <w:bCs/>
          <w:szCs w:val="24"/>
          <w:lang w:eastAsia="pl-PL"/>
        </w:rPr>
        <w:t>Działka nr 20 obrębu Piotraszewo, gmina Dobre Miasto usytuowana jest około 9,5 km od centrum Dobrego Miasta. Dojazd drogą wojewódzką 507, a następnie w miejscowości Praslity zjazd na drogę powiatową i po 6 km ostatnie 3,5 km asfaltem w kierunku na Piotraszewo. Działka zlokalizowana na łuku drogi, przy zjeździe na drogę żwirową w kierunku miejscowości Smolajny. Działka położona poza terenem zwartej zabudowy wsi ponad 1 km.</w:t>
      </w:r>
    </w:p>
    <w:p w:rsidR="0002771C" w:rsidRPr="00BD48EA" w:rsidRDefault="0002771C" w:rsidP="0002771C">
      <w:pPr>
        <w:jc w:val="both"/>
        <w:rPr>
          <w:rFonts w:eastAsia="Times New Roman" w:cs="Times New Roman"/>
          <w:bCs/>
          <w:szCs w:val="24"/>
          <w:lang w:eastAsia="pl-PL"/>
        </w:rPr>
      </w:pPr>
      <w:r w:rsidRPr="00BD48EA">
        <w:rPr>
          <w:rFonts w:eastAsia="Times New Roman" w:cs="Times New Roman"/>
          <w:bCs/>
          <w:szCs w:val="24"/>
          <w:lang w:eastAsia="pl-PL"/>
        </w:rPr>
        <w:t>Lokalizację nieruchomości uznano za średnią.</w:t>
      </w:r>
    </w:p>
    <w:p w:rsidR="0002771C" w:rsidRPr="00BD48EA" w:rsidRDefault="0002771C" w:rsidP="0002771C">
      <w:pPr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BD48EA">
        <w:rPr>
          <w:rFonts w:eastAsia="Times New Roman" w:cs="Times New Roman"/>
          <w:b/>
          <w:bCs/>
          <w:szCs w:val="24"/>
          <w:lang w:eastAsia="pl-PL"/>
        </w:rPr>
        <w:t>Opis działki:</w:t>
      </w:r>
    </w:p>
    <w:p w:rsidR="0002771C" w:rsidRPr="00BD48EA" w:rsidRDefault="0002771C" w:rsidP="0002771C">
      <w:pPr>
        <w:jc w:val="both"/>
        <w:rPr>
          <w:rFonts w:eastAsia="Times New Roman" w:cs="Times New Roman"/>
          <w:bCs/>
          <w:szCs w:val="24"/>
          <w:lang w:eastAsia="pl-PL"/>
        </w:rPr>
      </w:pPr>
      <w:r w:rsidRPr="00BD48EA">
        <w:rPr>
          <w:rFonts w:eastAsia="Times New Roman" w:cs="Times New Roman"/>
          <w:bCs/>
          <w:szCs w:val="24"/>
          <w:lang w:eastAsia="pl-PL"/>
        </w:rPr>
        <w:t>Działka nr 20 o powierzchni 1,1000 ha. Kształt działki regularny, zwarty, zbliżony do prostokąta o wym. 95×110m. Działka nieogrodzona, nieużytkowana.</w:t>
      </w:r>
    </w:p>
    <w:p w:rsidR="0002771C" w:rsidRPr="00BD48EA" w:rsidRDefault="0002771C" w:rsidP="0002771C">
      <w:pPr>
        <w:jc w:val="both"/>
        <w:rPr>
          <w:rFonts w:eastAsia="Times New Roman" w:cs="Times New Roman"/>
          <w:bCs/>
          <w:szCs w:val="24"/>
          <w:lang w:eastAsia="pl-PL"/>
        </w:rPr>
      </w:pPr>
      <w:r w:rsidRPr="00BD48EA">
        <w:rPr>
          <w:rFonts w:eastAsia="Times New Roman" w:cs="Times New Roman"/>
          <w:bCs/>
          <w:szCs w:val="24"/>
          <w:lang w:eastAsia="pl-PL"/>
        </w:rPr>
        <w:t xml:space="preserve">Teren działki wzdłuż drogi to skarpa, teren obniża się w kierunku wschodnim, tworząc nieckę. Zgodnie z ewidencją gruntów działka </w:t>
      </w:r>
      <w:r>
        <w:rPr>
          <w:rFonts w:eastAsia="Times New Roman" w:cs="Times New Roman"/>
          <w:bCs/>
          <w:szCs w:val="24"/>
          <w:lang w:eastAsia="pl-PL"/>
        </w:rPr>
        <w:t xml:space="preserve">w </w:t>
      </w:r>
      <w:r w:rsidRPr="00BD48EA">
        <w:rPr>
          <w:rFonts w:eastAsia="Times New Roman" w:cs="Times New Roman"/>
          <w:bCs/>
          <w:szCs w:val="24"/>
          <w:lang w:eastAsia="pl-PL"/>
        </w:rPr>
        <w:t>75% stanowi nieużytek- jest to teren prawdopodobnie po byłym wyrobisku</w:t>
      </w:r>
      <w:r>
        <w:rPr>
          <w:rFonts w:eastAsia="Times New Roman" w:cs="Times New Roman"/>
          <w:bCs/>
          <w:szCs w:val="24"/>
          <w:lang w:eastAsia="pl-PL"/>
        </w:rPr>
        <w:t xml:space="preserve"> kruszywa</w:t>
      </w:r>
      <w:r w:rsidRPr="00BD48EA">
        <w:rPr>
          <w:rFonts w:eastAsia="Times New Roman" w:cs="Times New Roman"/>
          <w:bCs/>
          <w:szCs w:val="24"/>
          <w:lang w:eastAsia="pl-PL"/>
        </w:rPr>
        <w:t>. Teren nieużytkowany, stąd na terenie rośnie wiele krzewów z samosiewu i pojedyncze drzewa.</w:t>
      </w:r>
    </w:p>
    <w:p w:rsidR="0002771C" w:rsidRPr="00970427" w:rsidRDefault="0002771C" w:rsidP="0002771C">
      <w:pPr>
        <w:jc w:val="both"/>
        <w:rPr>
          <w:rFonts w:eastAsia="Times New Roman" w:cs="Times New Roman"/>
          <w:bCs/>
          <w:szCs w:val="24"/>
          <w:lang w:eastAsia="pl-PL"/>
        </w:rPr>
      </w:pPr>
      <w:r w:rsidRPr="00BD48EA">
        <w:rPr>
          <w:rFonts w:eastAsia="Times New Roman" w:cs="Times New Roman"/>
          <w:bCs/>
          <w:szCs w:val="24"/>
          <w:lang w:eastAsia="pl-PL"/>
        </w:rPr>
        <w:t>Działka położona jest przy drodze asfaltowej graniczy z lasem.</w:t>
      </w:r>
    </w:p>
    <w:p w:rsidR="0002771C" w:rsidRPr="00BD48EA" w:rsidRDefault="0002771C" w:rsidP="0002771C">
      <w:pPr>
        <w:jc w:val="both"/>
      </w:pPr>
      <w:r w:rsidRPr="00BD48EA">
        <w:rPr>
          <w:b/>
        </w:rPr>
        <w:t>Prawo pierwokupu:</w:t>
      </w:r>
      <w:r w:rsidRPr="00BD48EA">
        <w:t xml:space="preserve"> </w:t>
      </w:r>
    </w:p>
    <w:p w:rsidR="0002771C" w:rsidRPr="00970427" w:rsidRDefault="0002771C" w:rsidP="0002771C">
      <w:pPr>
        <w:jc w:val="both"/>
      </w:pPr>
      <w:r>
        <w:t xml:space="preserve">Na podstawie art. 3 ust 4 </w:t>
      </w:r>
      <w:r w:rsidRPr="00BD48EA">
        <w:t>ustawy z dnia 11 kwietnia 2003 r. o kształtowaniu us</w:t>
      </w:r>
      <w:r>
        <w:t>troju rolnego (tekst jednolity Dz. U. z 2020</w:t>
      </w:r>
      <w:r w:rsidRPr="00BD48EA">
        <w:t xml:space="preserve"> r. poz. </w:t>
      </w:r>
      <w:r>
        <w:t>1655</w:t>
      </w:r>
      <w:r w:rsidRPr="00BD48EA">
        <w:t xml:space="preserve"> z </w:t>
      </w:r>
      <w:proofErr w:type="spellStart"/>
      <w:r w:rsidRPr="00BD48EA">
        <w:t>późn</w:t>
      </w:r>
      <w:proofErr w:type="spellEnd"/>
      <w:r w:rsidRPr="00BD48EA">
        <w:t>. zm.)</w:t>
      </w:r>
      <w:r>
        <w:t xml:space="preserve"> p</w:t>
      </w:r>
      <w:r w:rsidRPr="00BD48EA">
        <w:t xml:space="preserve">rawo pierwokupu nieruchomości </w:t>
      </w:r>
      <w:r>
        <w:t>przysługuje Krajowemu Ośrodkowi Wsparcia Rolnictwa</w:t>
      </w:r>
      <w:r w:rsidRPr="00BD48EA">
        <w:t xml:space="preserve"> </w:t>
      </w:r>
      <w:r>
        <w:t xml:space="preserve">działającemu na rzecz Skarbu Państwa. </w:t>
      </w:r>
    </w:p>
    <w:p w:rsidR="0002771C" w:rsidRPr="00BD48EA" w:rsidRDefault="0002771C" w:rsidP="0002771C">
      <w:pPr>
        <w:jc w:val="both"/>
        <w:rPr>
          <w:rFonts w:eastAsia="Times New Roman" w:cs="Times New Roman"/>
          <w:szCs w:val="24"/>
          <w:lang w:eastAsia="pl-PL"/>
        </w:rPr>
      </w:pP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    </w:t>
      </w:r>
      <w:r w:rsidRPr="00BD48EA">
        <w:rPr>
          <w:rFonts w:eastAsia="Times New Roman" w:cs="Times New Roman"/>
          <w:b/>
          <w:bCs/>
          <w:szCs w:val="24"/>
          <w:lang w:eastAsia="pl-PL"/>
        </w:rPr>
        <w:tab/>
        <w:t xml:space="preserve">Wykaz  </w:t>
      </w:r>
      <w:r w:rsidRPr="00BD48EA">
        <w:rPr>
          <w:rFonts w:eastAsia="Times New Roman" w:cs="Times New Roman"/>
          <w:bCs/>
          <w:szCs w:val="24"/>
          <w:lang w:eastAsia="pl-PL"/>
        </w:rPr>
        <w:t>podaje się do wiadomości publicznej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BD48EA">
        <w:rPr>
          <w:rFonts w:eastAsia="Times New Roman" w:cs="Times New Roman"/>
          <w:szCs w:val="24"/>
          <w:lang w:eastAsia="pl-PL"/>
        </w:rPr>
        <w:t>poprzez wywieszenie na tablicy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  </w:t>
      </w:r>
      <w:r w:rsidRPr="00BD48EA">
        <w:rPr>
          <w:rFonts w:eastAsia="Times New Roman" w:cs="Times New Roman"/>
          <w:szCs w:val="24"/>
          <w:lang w:eastAsia="pl-PL"/>
        </w:rPr>
        <w:t>informacyjnej – Gospodarka Nieruchomościami -  w siedzibie Urzędu Miejskiego w Dobrym Mieście przy ulicy Warszawskiej 14, przez okres 21 dni tj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. od dnia  </w:t>
      </w:r>
      <w:r>
        <w:rPr>
          <w:rFonts w:eastAsia="Times New Roman" w:cs="Times New Roman"/>
          <w:b/>
          <w:bCs/>
          <w:szCs w:val="24"/>
          <w:lang w:eastAsia="pl-PL"/>
        </w:rPr>
        <w:t>16 grudnia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202</w:t>
      </w:r>
      <w:r>
        <w:rPr>
          <w:rFonts w:eastAsia="Times New Roman" w:cs="Times New Roman"/>
          <w:b/>
          <w:bCs/>
          <w:szCs w:val="24"/>
          <w:lang w:eastAsia="pl-PL"/>
        </w:rPr>
        <w:t>1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r. do dnia  </w:t>
      </w:r>
      <w:r>
        <w:rPr>
          <w:rFonts w:eastAsia="Times New Roman" w:cs="Times New Roman"/>
          <w:b/>
          <w:bCs/>
          <w:szCs w:val="24"/>
          <w:lang w:eastAsia="pl-PL"/>
        </w:rPr>
        <w:t>7 stycznia 2021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roku</w:t>
      </w:r>
      <w:r w:rsidRPr="00BD48EA">
        <w:rPr>
          <w:rFonts w:eastAsia="Times New Roman" w:cs="Times New Roman"/>
          <w:szCs w:val="24"/>
          <w:lang w:eastAsia="pl-PL"/>
        </w:rPr>
        <w:t xml:space="preserve">, a ponadto informację o wywieszeniu tego wykazu podaje się do wiadomości publicznej poprzez ogłoszenie w prasie lokalnej - media elektroniczne </w:t>
      </w:r>
      <w:hyperlink r:id="rId5" w:history="1">
        <w:r w:rsidRPr="00BD48EA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www.otoprzetargi.pl</w:t>
        </w:r>
      </w:hyperlink>
      <w:r w:rsidRPr="00BD48EA">
        <w:rPr>
          <w:rFonts w:eastAsia="Times New Roman" w:cs="Times New Roman"/>
          <w:szCs w:val="24"/>
          <w:lang w:eastAsia="pl-PL"/>
        </w:rPr>
        <w:t xml:space="preserve">, na stronie internetowej </w:t>
      </w:r>
      <w:hyperlink r:id="rId6" w:history="1">
        <w:r w:rsidRPr="00BD48EA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http://dobremiasto.com.pl/</w:t>
        </w:r>
      </w:hyperlink>
      <w:r w:rsidRPr="00BD48EA">
        <w:rPr>
          <w:rFonts w:eastAsia="Times New Roman" w:cs="Times New Roman"/>
          <w:szCs w:val="24"/>
          <w:lang w:eastAsia="pl-PL"/>
        </w:rPr>
        <w:t xml:space="preserve"> oraz w inny sposób zwyczajowo przyjęty, a także na stronie Biuletynu Informacji Publicznej Urzędu Miejskiego w Dobrym Mieście </w:t>
      </w:r>
      <w:r w:rsidRPr="00BD48EA">
        <w:rPr>
          <w:rFonts w:eastAsia="Times New Roman" w:cs="Times New Roman"/>
          <w:i/>
          <w:szCs w:val="24"/>
          <w:lang w:eastAsia="pl-PL"/>
        </w:rPr>
        <w:t xml:space="preserve">  </w:t>
      </w:r>
      <w:hyperlink w:history="1">
        <w:r w:rsidRPr="00BD48EA">
          <w:rPr>
            <w:rFonts w:eastAsia="Times New Roman" w:cs="Times New Roman"/>
            <w:color w:val="0000FF"/>
            <w:szCs w:val="24"/>
            <w:u w:val="single"/>
            <w:lang w:eastAsia="pl-PL"/>
          </w:rPr>
          <w:t xml:space="preserve">http://bip.dobremiasto.com.pl </w:t>
        </w:r>
      </w:hyperlink>
      <w:r w:rsidRPr="00BD48EA">
        <w:rPr>
          <w:rFonts w:eastAsia="Times New Roman" w:cs="Times New Roman"/>
          <w:szCs w:val="24"/>
          <w:lang w:eastAsia="pl-PL"/>
        </w:rPr>
        <w:t>.</w:t>
      </w:r>
    </w:p>
    <w:p w:rsidR="0002771C" w:rsidRPr="00970427" w:rsidRDefault="0002771C" w:rsidP="0002771C">
      <w:pPr>
        <w:ind w:hanging="426"/>
        <w:jc w:val="both"/>
        <w:rPr>
          <w:rFonts w:eastAsia="Times New Roman" w:cs="Times New Roman"/>
          <w:bCs/>
          <w:szCs w:val="24"/>
          <w:lang w:eastAsia="pl-PL"/>
        </w:rPr>
      </w:pP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      </w:t>
      </w:r>
      <w:r w:rsidRPr="00BD48EA">
        <w:rPr>
          <w:rFonts w:eastAsia="Times New Roman" w:cs="Times New Roman"/>
          <w:b/>
          <w:bCs/>
          <w:szCs w:val="24"/>
          <w:lang w:eastAsia="pl-PL"/>
        </w:rPr>
        <w:tab/>
      </w:r>
      <w:r w:rsidRPr="00BD48EA"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Cs/>
          <w:szCs w:val="24"/>
          <w:lang w:eastAsia="pl-PL"/>
        </w:rPr>
        <w:t xml:space="preserve">Z dniem </w:t>
      </w:r>
      <w:r>
        <w:rPr>
          <w:rFonts w:eastAsia="Times New Roman" w:cs="Times New Roman"/>
          <w:b/>
          <w:bCs/>
          <w:szCs w:val="24"/>
          <w:lang w:eastAsia="pl-PL"/>
        </w:rPr>
        <w:t>28 stycznia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>2021</w:t>
      </w:r>
      <w:r w:rsidRPr="00BD48EA">
        <w:rPr>
          <w:rFonts w:eastAsia="Times New Roman" w:cs="Times New Roman"/>
          <w:b/>
          <w:szCs w:val="24"/>
          <w:lang w:eastAsia="pl-PL"/>
        </w:rPr>
        <w:t xml:space="preserve"> r.</w:t>
      </w:r>
      <w:r w:rsidRPr="00BD48EA">
        <w:rPr>
          <w:rFonts w:eastAsia="Times New Roman" w:cs="Times New Roman"/>
          <w:bCs/>
          <w:szCs w:val="24"/>
          <w:lang w:eastAsia="pl-PL"/>
        </w:rPr>
        <w:t xml:space="preserve"> upływa termin do złożenia wniosku przez osoby, którym przysługuje (zgodnie  z art.34 ust.1, pkt 1 i pkt 2 ustawy podanej wyżej) pierwszeństwo w nabyciu nieruchomości, jeżeli złożą oświadczenie, że wyrażają zgodę na cenę ustaloną w sposób określony w ustawie. </w:t>
      </w:r>
    </w:p>
    <w:p w:rsidR="0002771C" w:rsidRDefault="0002771C" w:rsidP="0002771C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D48EA">
        <w:rPr>
          <w:rFonts w:eastAsia="Times New Roman" w:cs="Times New Roman"/>
          <w:szCs w:val="24"/>
          <w:lang w:eastAsia="pl-PL"/>
        </w:rPr>
        <w:t xml:space="preserve">    </w:t>
      </w:r>
      <w:r w:rsidRPr="00BD48EA">
        <w:rPr>
          <w:rFonts w:eastAsia="Times New Roman" w:cs="Times New Roman"/>
          <w:szCs w:val="24"/>
          <w:lang w:eastAsia="pl-PL"/>
        </w:rPr>
        <w:tab/>
        <w:t xml:space="preserve"> Informacje można uzyskać w  IN-Referat Inwestycji i Nieruchomości - w Urzędzie Miejskim w Dobrym Mieście ul. Warszawskiej 14, pokój nr 6, telefon  (89) 61-61-924.</w:t>
      </w:r>
    </w:p>
    <w:p w:rsidR="0002771C" w:rsidRDefault="0002771C" w:rsidP="0002771C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02771C" w:rsidRDefault="0002771C" w:rsidP="0002771C">
      <w:pPr>
        <w:ind w:left="6516" w:hanging="426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Z up. Burmistrza</w:t>
      </w:r>
    </w:p>
    <w:p w:rsidR="0002771C" w:rsidRDefault="0002771C" w:rsidP="0002771C">
      <w:pPr>
        <w:ind w:left="6516" w:hanging="426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             /-/</w:t>
      </w:r>
    </w:p>
    <w:p w:rsidR="0002771C" w:rsidRDefault="0002771C" w:rsidP="0002771C">
      <w:pPr>
        <w:ind w:left="6516" w:hanging="426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Janusz Filipkowski</w:t>
      </w:r>
    </w:p>
    <w:p w:rsidR="0002771C" w:rsidRPr="00BD48EA" w:rsidRDefault="0002771C" w:rsidP="0002771C">
      <w:pPr>
        <w:ind w:left="6516" w:hanging="426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Zastępca Burmistrza</w:t>
      </w:r>
    </w:p>
    <w:p w:rsidR="008A0032" w:rsidRPr="0002771C" w:rsidRDefault="0002771C" w:rsidP="0002771C">
      <w:pPr>
        <w:ind w:hanging="426"/>
        <w:jc w:val="both"/>
        <w:rPr>
          <w:rFonts w:eastAsia="Times New Roman" w:cs="Times New Roman"/>
          <w:szCs w:val="24"/>
          <w:lang w:eastAsia="pl-PL"/>
        </w:rPr>
      </w:pPr>
      <w:r w:rsidRPr="00BD48EA">
        <w:rPr>
          <w:rFonts w:eastAsia="Times New Roman" w:cs="Times New Roman"/>
          <w:szCs w:val="24"/>
          <w:lang w:eastAsia="pl-PL"/>
        </w:rPr>
        <w:t xml:space="preserve">      </w:t>
      </w:r>
      <w:r w:rsidRPr="00BD48EA">
        <w:rPr>
          <w:rFonts w:eastAsia="Times New Roman" w:cs="Times New Roman"/>
          <w:szCs w:val="24"/>
          <w:lang w:eastAsia="pl-PL"/>
        </w:rPr>
        <w:tab/>
      </w:r>
      <w:r w:rsidRPr="00BD48EA">
        <w:rPr>
          <w:rFonts w:eastAsia="Times New Roman" w:cs="Times New Roman"/>
          <w:szCs w:val="24"/>
          <w:lang w:eastAsia="pl-PL"/>
        </w:rPr>
        <w:tab/>
        <w:t xml:space="preserve"> </w:t>
      </w:r>
      <w:bookmarkStart w:id="0" w:name="_GoBack"/>
      <w:bookmarkEnd w:id="0"/>
    </w:p>
    <w:sectPr w:rsidR="008A0032" w:rsidRPr="0002771C" w:rsidSect="00CA2734">
      <w:footerReference w:type="default" r:id="rId7"/>
      <w:pgSz w:w="11906" w:h="16838"/>
      <w:pgMar w:top="1134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3C" w:rsidRDefault="0002771C">
    <w:pPr>
      <w:pStyle w:val="Stopka"/>
      <w:jc w:val="center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96573C" w:rsidRDefault="0002771C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1C"/>
    <w:rsid w:val="0002771C"/>
    <w:rsid w:val="008A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277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7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277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www.otoprzetarg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</cp:revision>
  <dcterms:created xsi:type="dcterms:W3CDTF">2021-12-16T13:29:00Z</dcterms:created>
  <dcterms:modified xsi:type="dcterms:W3CDTF">2021-12-16T13:30:00Z</dcterms:modified>
</cp:coreProperties>
</file>