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2DD7A" w14:textId="7879D140" w:rsidR="00B95936" w:rsidRPr="00786741" w:rsidRDefault="00B95936" w:rsidP="00B95936">
      <w:pPr>
        <w:jc w:val="right"/>
        <w:rPr>
          <w:sz w:val="21"/>
          <w:szCs w:val="21"/>
        </w:rPr>
      </w:pPr>
      <w:r w:rsidRPr="00786741">
        <w:rPr>
          <w:sz w:val="21"/>
          <w:szCs w:val="21"/>
        </w:rPr>
        <w:t xml:space="preserve">Dobre Miasto, </w:t>
      </w:r>
      <w:r w:rsidR="00EC010C" w:rsidRPr="00786741">
        <w:rPr>
          <w:sz w:val="21"/>
          <w:szCs w:val="21"/>
        </w:rPr>
        <w:t xml:space="preserve">dnia </w:t>
      </w:r>
      <w:r w:rsidR="00985CFA" w:rsidRPr="00786741">
        <w:rPr>
          <w:sz w:val="21"/>
          <w:szCs w:val="21"/>
        </w:rPr>
        <w:t>25 lutego</w:t>
      </w:r>
      <w:r w:rsidR="00B470D3" w:rsidRPr="00786741">
        <w:rPr>
          <w:sz w:val="21"/>
          <w:szCs w:val="21"/>
        </w:rPr>
        <w:t xml:space="preserve"> </w:t>
      </w:r>
      <w:r w:rsidR="00582201" w:rsidRPr="00786741">
        <w:rPr>
          <w:sz w:val="21"/>
          <w:szCs w:val="21"/>
        </w:rPr>
        <w:t>20</w:t>
      </w:r>
      <w:r w:rsidR="00EC010C" w:rsidRPr="00786741">
        <w:rPr>
          <w:sz w:val="21"/>
          <w:szCs w:val="21"/>
        </w:rPr>
        <w:t>2</w:t>
      </w:r>
      <w:r w:rsidR="00985CFA" w:rsidRPr="00786741">
        <w:rPr>
          <w:sz w:val="21"/>
          <w:szCs w:val="21"/>
        </w:rPr>
        <w:t>1</w:t>
      </w:r>
      <w:r w:rsidR="00EC010C" w:rsidRPr="00786741">
        <w:rPr>
          <w:sz w:val="21"/>
          <w:szCs w:val="21"/>
        </w:rPr>
        <w:t xml:space="preserve"> </w:t>
      </w:r>
      <w:r w:rsidR="00582201" w:rsidRPr="00786741">
        <w:rPr>
          <w:sz w:val="21"/>
          <w:szCs w:val="21"/>
        </w:rPr>
        <w:t>r.</w:t>
      </w:r>
    </w:p>
    <w:p w14:paraId="3B776BE9" w14:textId="456BBDAF" w:rsidR="00B95936" w:rsidRPr="00786741" w:rsidRDefault="00335763" w:rsidP="00B95936">
      <w:pPr>
        <w:rPr>
          <w:color w:val="000000" w:themeColor="text1"/>
          <w:sz w:val="21"/>
          <w:szCs w:val="21"/>
        </w:rPr>
      </w:pPr>
      <w:r w:rsidRPr="00786741">
        <w:rPr>
          <w:color w:val="000000" w:themeColor="text1"/>
          <w:sz w:val="21"/>
          <w:szCs w:val="21"/>
        </w:rPr>
        <w:t>IN.6810.2.</w:t>
      </w:r>
      <w:r w:rsidR="00B470D3" w:rsidRPr="00786741">
        <w:rPr>
          <w:color w:val="000000" w:themeColor="text1"/>
          <w:sz w:val="21"/>
          <w:szCs w:val="21"/>
        </w:rPr>
        <w:t>3</w:t>
      </w:r>
      <w:r w:rsidR="00C923A2" w:rsidRPr="00786741">
        <w:rPr>
          <w:color w:val="000000" w:themeColor="text1"/>
          <w:sz w:val="21"/>
          <w:szCs w:val="21"/>
        </w:rPr>
        <w:t>2</w:t>
      </w:r>
      <w:r w:rsidRPr="00786741">
        <w:rPr>
          <w:color w:val="000000" w:themeColor="text1"/>
          <w:sz w:val="21"/>
          <w:szCs w:val="21"/>
        </w:rPr>
        <w:t>.20</w:t>
      </w:r>
      <w:r w:rsidR="00354E54" w:rsidRPr="00786741">
        <w:rPr>
          <w:color w:val="000000" w:themeColor="text1"/>
          <w:sz w:val="21"/>
          <w:szCs w:val="21"/>
        </w:rPr>
        <w:t>20</w:t>
      </w:r>
      <w:r w:rsidRPr="00786741">
        <w:rPr>
          <w:color w:val="000000" w:themeColor="text1"/>
          <w:sz w:val="21"/>
          <w:szCs w:val="21"/>
        </w:rPr>
        <w:t>.MZG</w:t>
      </w:r>
    </w:p>
    <w:p w14:paraId="6F739445" w14:textId="77777777" w:rsidR="00B95936" w:rsidRPr="00786741" w:rsidRDefault="00B95936" w:rsidP="00B95936">
      <w:pPr>
        <w:rPr>
          <w:sz w:val="21"/>
          <w:szCs w:val="21"/>
        </w:rPr>
      </w:pPr>
    </w:p>
    <w:p w14:paraId="2B007D81" w14:textId="3794A172" w:rsidR="00374CDF" w:rsidRPr="00786741" w:rsidRDefault="000600BA" w:rsidP="00D50AB1">
      <w:pPr>
        <w:jc w:val="center"/>
        <w:rPr>
          <w:b/>
          <w:spacing w:val="66"/>
          <w:sz w:val="21"/>
          <w:szCs w:val="21"/>
        </w:rPr>
      </w:pPr>
      <w:r w:rsidRPr="00786741">
        <w:rPr>
          <w:b/>
          <w:spacing w:val="66"/>
          <w:sz w:val="21"/>
          <w:szCs w:val="21"/>
        </w:rPr>
        <w:t xml:space="preserve">OGŁOSZENIE </w:t>
      </w:r>
    </w:p>
    <w:p w14:paraId="5C02510D" w14:textId="77777777" w:rsidR="00D50AB1" w:rsidRPr="00786741" w:rsidRDefault="00D50AB1" w:rsidP="00D50AB1">
      <w:pPr>
        <w:jc w:val="center"/>
        <w:rPr>
          <w:b/>
          <w:spacing w:val="66"/>
          <w:sz w:val="21"/>
          <w:szCs w:val="21"/>
        </w:rPr>
      </w:pPr>
    </w:p>
    <w:p w14:paraId="051BEF40" w14:textId="76808614" w:rsidR="00DE4C9A" w:rsidRPr="00786741" w:rsidRDefault="00374CDF" w:rsidP="00985CFA">
      <w:pPr>
        <w:spacing w:before="60" w:after="60"/>
        <w:jc w:val="both"/>
        <w:rPr>
          <w:b/>
          <w:sz w:val="21"/>
          <w:szCs w:val="21"/>
        </w:rPr>
      </w:pPr>
      <w:r w:rsidRPr="00786741">
        <w:rPr>
          <w:sz w:val="21"/>
          <w:szCs w:val="21"/>
        </w:rPr>
        <w:t xml:space="preserve">Na podstawie art. 38, art. 40 ust. 1 pkt 1), ust. 3 i ust. 5, art. 41 ustawy z dnia 21 sierpnia 1997 r. </w:t>
      </w:r>
      <w:r w:rsidR="00CE6E97" w:rsidRPr="00786741">
        <w:rPr>
          <w:sz w:val="21"/>
          <w:szCs w:val="21"/>
        </w:rPr>
        <w:br/>
      </w:r>
      <w:r w:rsidRPr="00786741">
        <w:rPr>
          <w:sz w:val="21"/>
          <w:szCs w:val="21"/>
        </w:rPr>
        <w:t xml:space="preserve">o gospodarce nieruchomościami </w:t>
      </w:r>
      <w:r w:rsidR="00EC010C" w:rsidRPr="00786741">
        <w:rPr>
          <w:sz w:val="21"/>
          <w:szCs w:val="21"/>
        </w:rPr>
        <w:t>(</w:t>
      </w:r>
      <w:proofErr w:type="spellStart"/>
      <w:r w:rsidR="00EC010C" w:rsidRPr="00786741">
        <w:rPr>
          <w:sz w:val="21"/>
          <w:szCs w:val="21"/>
        </w:rPr>
        <w:t>t.j</w:t>
      </w:r>
      <w:proofErr w:type="spellEnd"/>
      <w:r w:rsidR="00EC010C" w:rsidRPr="00786741">
        <w:rPr>
          <w:sz w:val="21"/>
          <w:szCs w:val="21"/>
        </w:rPr>
        <w:t xml:space="preserve">. Dz. U. z 2020 r., poz. </w:t>
      </w:r>
      <w:r w:rsidR="00985CFA" w:rsidRPr="00786741">
        <w:rPr>
          <w:sz w:val="21"/>
          <w:szCs w:val="21"/>
        </w:rPr>
        <w:t>1990</w:t>
      </w:r>
      <w:r w:rsidR="00683690" w:rsidRPr="00786741">
        <w:rPr>
          <w:sz w:val="21"/>
          <w:szCs w:val="21"/>
        </w:rPr>
        <w:t xml:space="preserve"> </w:t>
      </w:r>
      <w:r w:rsidR="00CE6E97" w:rsidRPr="00786741">
        <w:rPr>
          <w:sz w:val="21"/>
          <w:szCs w:val="21"/>
        </w:rPr>
        <w:t xml:space="preserve">z </w:t>
      </w:r>
      <w:proofErr w:type="spellStart"/>
      <w:r w:rsidR="00CE6E97" w:rsidRPr="00786741">
        <w:rPr>
          <w:sz w:val="21"/>
          <w:szCs w:val="21"/>
        </w:rPr>
        <w:t>późn</w:t>
      </w:r>
      <w:proofErr w:type="spellEnd"/>
      <w:r w:rsidR="00CE6E97" w:rsidRPr="00786741">
        <w:rPr>
          <w:sz w:val="21"/>
          <w:szCs w:val="21"/>
        </w:rPr>
        <w:t>. zm.</w:t>
      </w:r>
      <w:r w:rsidR="00EC010C" w:rsidRPr="00786741">
        <w:rPr>
          <w:sz w:val="21"/>
          <w:szCs w:val="21"/>
        </w:rPr>
        <w:t xml:space="preserve">), </w:t>
      </w:r>
      <w:r w:rsidR="008B6FB2" w:rsidRPr="00786741">
        <w:rPr>
          <w:sz w:val="21"/>
          <w:szCs w:val="21"/>
        </w:rPr>
        <w:t>§6, §8, §10, §12, §</w:t>
      </w:r>
      <w:r w:rsidRPr="00786741">
        <w:rPr>
          <w:sz w:val="21"/>
          <w:szCs w:val="21"/>
        </w:rPr>
        <w:t>13 rozporządzenia Rady Ministrów z dnia 14 września 2004 r. w sprawie sposobu i trybu przeprowadzania przetargów oraz rokowań na zbycie nieruchomości (</w:t>
      </w:r>
      <w:proofErr w:type="spellStart"/>
      <w:r w:rsidR="00683690" w:rsidRPr="00786741">
        <w:rPr>
          <w:sz w:val="21"/>
          <w:szCs w:val="21"/>
        </w:rPr>
        <w:t>t.j</w:t>
      </w:r>
      <w:proofErr w:type="spellEnd"/>
      <w:r w:rsidR="00683690" w:rsidRPr="00786741">
        <w:rPr>
          <w:sz w:val="21"/>
          <w:szCs w:val="21"/>
        </w:rPr>
        <w:t>.</w:t>
      </w:r>
      <w:r w:rsidRPr="00786741">
        <w:rPr>
          <w:sz w:val="21"/>
          <w:szCs w:val="21"/>
        </w:rPr>
        <w:t xml:space="preserve"> Dz. U. z 2014 r., poz. 1490</w:t>
      </w:r>
      <w:r w:rsidR="006B0302" w:rsidRPr="00786741">
        <w:rPr>
          <w:sz w:val="21"/>
          <w:szCs w:val="21"/>
        </w:rPr>
        <w:t xml:space="preserve"> z </w:t>
      </w:r>
      <w:proofErr w:type="spellStart"/>
      <w:r w:rsidR="006B0302" w:rsidRPr="00786741">
        <w:rPr>
          <w:sz w:val="21"/>
          <w:szCs w:val="21"/>
        </w:rPr>
        <w:t>późn</w:t>
      </w:r>
      <w:proofErr w:type="spellEnd"/>
      <w:r w:rsidR="006B0302" w:rsidRPr="00786741">
        <w:rPr>
          <w:sz w:val="21"/>
          <w:szCs w:val="21"/>
        </w:rPr>
        <w:t>. zm.</w:t>
      </w:r>
      <w:r w:rsidRPr="00786741">
        <w:rPr>
          <w:sz w:val="21"/>
          <w:szCs w:val="21"/>
        </w:rPr>
        <w:t xml:space="preserve">) </w:t>
      </w:r>
      <w:bookmarkStart w:id="0" w:name="_Hlk48822554"/>
      <w:r w:rsidR="00DE4C9A" w:rsidRPr="00786741">
        <w:rPr>
          <w:b/>
          <w:bCs/>
          <w:sz w:val="21"/>
          <w:szCs w:val="21"/>
        </w:rPr>
        <w:t>ogłaszam I</w:t>
      </w:r>
      <w:r w:rsidR="00985CFA" w:rsidRPr="00786741">
        <w:rPr>
          <w:b/>
          <w:bCs/>
          <w:sz w:val="21"/>
          <w:szCs w:val="21"/>
        </w:rPr>
        <w:t>I</w:t>
      </w:r>
      <w:r w:rsidR="006B0302" w:rsidRPr="00786741">
        <w:rPr>
          <w:b/>
          <w:bCs/>
          <w:sz w:val="21"/>
          <w:szCs w:val="21"/>
        </w:rPr>
        <w:t>I</w:t>
      </w:r>
      <w:r w:rsidR="00DE4C9A" w:rsidRPr="00786741">
        <w:rPr>
          <w:b/>
          <w:bCs/>
          <w:sz w:val="21"/>
          <w:szCs w:val="21"/>
        </w:rPr>
        <w:t xml:space="preserve"> przetarg ustny nieograniczony </w:t>
      </w:r>
      <w:r w:rsidR="00DE4C9A" w:rsidRPr="00786741">
        <w:rPr>
          <w:b/>
          <w:sz w:val="21"/>
          <w:szCs w:val="21"/>
        </w:rPr>
        <w:t xml:space="preserve">na sprzedaż nieruchomości gruntowej </w:t>
      </w:r>
      <w:r w:rsidR="00BC7A74" w:rsidRPr="00786741">
        <w:rPr>
          <w:b/>
          <w:sz w:val="21"/>
          <w:szCs w:val="21"/>
        </w:rPr>
        <w:t>zabudowanej</w:t>
      </w:r>
      <w:r w:rsidR="009707E1" w:rsidRPr="00786741">
        <w:rPr>
          <w:b/>
          <w:sz w:val="21"/>
          <w:szCs w:val="21"/>
        </w:rPr>
        <w:t xml:space="preserve"> </w:t>
      </w:r>
      <w:r w:rsidR="00887FEE" w:rsidRPr="00786741">
        <w:rPr>
          <w:b/>
          <w:sz w:val="21"/>
          <w:szCs w:val="21"/>
        </w:rPr>
        <w:t xml:space="preserve">budynkiem </w:t>
      </w:r>
      <w:r w:rsidR="009707E1" w:rsidRPr="00786741">
        <w:rPr>
          <w:b/>
          <w:sz w:val="21"/>
          <w:szCs w:val="21"/>
        </w:rPr>
        <w:t>hali sportowej (sali gimnastycznej)</w:t>
      </w:r>
      <w:r w:rsidR="00BC7A74" w:rsidRPr="00786741">
        <w:rPr>
          <w:b/>
          <w:sz w:val="21"/>
          <w:szCs w:val="21"/>
        </w:rPr>
        <w:t xml:space="preserve">, </w:t>
      </w:r>
      <w:r w:rsidR="00DE4C9A" w:rsidRPr="00786741">
        <w:rPr>
          <w:b/>
          <w:sz w:val="21"/>
          <w:szCs w:val="21"/>
        </w:rPr>
        <w:t>stanowiącej własność Gminy Dobre Miasto, położonej w Dobrym Mieście</w:t>
      </w:r>
      <w:r w:rsidR="00BC7A74" w:rsidRPr="00786741">
        <w:rPr>
          <w:b/>
          <w:sz w:val="21"/>
          <w:szCs w:val="21"/>
        </w:rPr>
        <w:t xml:space="preserve"> </w:t>
      </w:r>
      <w:r w:rsidR="00DE4C9A" w:rsidRPr="00786741">
        <w:rPr>
          <w:b/>
          <w:sz w:val="21"/>
          <w:szCs w:val="21"/>
        </w:rPr>
        <w:t>przy ul. </w:t>
      </w:r>
      <w:r w:rsidR="00BC7A74" w:rsidRPr="00786741">
        <w:rPr>
          <w:b/>
          <w:sz w:val="21"/>
          <w:szCs w:val="21"/>
        </w:rPr>
        <w:t>Łużyckiej 75</w:t>
      </w:r>
      <w:r w:rsidR="00DE4C9A" w:rsidRPr="00786741">
        <w:rPr>
          <w:b/>
          <w:sz w:val="21"/>
          <w:szCs w:val="21"/>
        </w:rPr>
        <w:t>, obręb nr 000</w:t>
      </w:r>
      <w:r w:rsidR="00B70B95" w:rsidRPr="00786741">
        <w:rPr>
          <w:b/>
          <w:sz w:val="21"/>
          <w:szCs w:val="21"/>
        </w:rPr>
        <w:t>4</w:t>
      </w:r>
      <w:r w:rsidR="00DE4C9A" w:rsidRPr="00786741">
        <w:rPr>
          <w:b/>
          <w:sz w:val="21"/>
          <w:szCs w:val="21"/>
        </w:rPr>
        <w:t xml:space="preserve"> miasta, oznaczonej jako działka nr </w:t>
      </w:r>
      <w:r w:rsidR="00BC7A74" w:rsidRPr="00786741">
        <w:rPr>
          <w:b/>
          <w:sz w:val="21"/>
          <w:szCs w:val="21"/>
        </w:rPr>
        <w:t>32</w:t>
      </w:r>
      <w:r w:rsidR="00DE4C9A" w:rsidRPr="00786741">
        <w:rPr>
          <w:b/>
          <w:sz w:val="21"/>
          <w:szCs w:val="21"/>
        </w:rPr>
        <w:t xml:space="preserve"> o pow. 0,</w:t>
      </w:r>
      <w:r w:rsidR="00BC7A74" w:rsidRPr="00786741">
        <w:rPr>
          <w:b/>
          <w:sz w:val="21"/>
          <w:szCs w:val="21"/>
        </w:rPr>
        <w:t>3210</w:t>
      </w:r>
      <w:r w:rsidR="00DE4C9A" w:rsidRPr="00786741">
        <w:rPr>
          <w:b/>
          <w:sz w:val="21"/>
          <w:szCs w:val="21"/>
        </w:rPr>
        <w:t xml:space="preserve"> ha, KW Nr OL1O/00</w:t>
      </w:r>
      <w:r w:rsidR="009707E1" w:rsidRPr="00786741">
        <w:rPr>
          <w:b/>
          <w:sz w:val="21"/>
          <w:szCs w:val="21"/>
        </w:rPr>
        <w:t>044863/0</w:t>
      </w:r>
      <w:r w:rsidR="0075577A" w:rsidRPr="00786741">
        <w:rPr>
          <w:b/>
          <w:sz w:val="21"/>
          <w:szCs w:val="21"/>
        </w:rPr>
        <w:t xml:space="preserve">. </w:t>
      </w:r>
    </w:p>
    <w:p w14:paraId="52BDB7DB" w14:textId="77777777" w:rsidR="007821D7" w:rsidRDefault="007821D7" w:rsidP="00985CFA">
      <w:pPr>
        <w:jc w:val="both"/>
        <w:rPr>
          <w:b/>
          <w:sz w:val="20"/>
          <w:szCs w:val="20"/>
        </w:rPr>
      </w:pPr>
    </w:p>
    <w:p w14:paraId="302E4BA3" w14:textId="52A9AF7A" w:rsidR="0091165B" w:rsidRPr="00A03A19" w:rsidRDefault="0091165B" w:rsidP="00985CFA">
      <w:pPr>
        <w:jc w:val="both"/>
        <w:rPr>
          <w:b/>
          <w:sz w:val="20"/>
          <w:szCs w:val="20"/>
        </w:rPr>
      </w:pPr>
      <w:r w:rsidRPr="00A03A19">
        <w:rPr>
          <w:b/>
          <w:sz w:val="20"/>
          <w:szCs w:val="20"/>
        </w:rPr>
        <w:t>Termin przeprowadzenia I przetargu zakończonego wynikiem negatywnym: 14 października  2020 r.</w:t>
      </w:r>
      <w:r w:rsidR="00397C4D" w:rsidRPr="00A03A19">
        <w:rPr>
          <w:b/>
          <w:sz w:val="20"/>
          <w:szCs w:val="20"/>
        </w:rPr>
        <w:t>, godz. 11</w:t>
      </w:r>
      <w:r w:rsidR="00397C4D" w:rsidRPr="00A03A19">
        <w:rPr>
          <w:b/>
          <w:sz w:val="20"/>
          <w:szCs w:val="20"/>
          <w:vertAlign w:val="superscript"/>
        </w:rPr>
        <w:t>00</w:t>
      </w:r>
      <w:r w:rsidR="00BF443D" w:rsidRPr="00A03A19">
        <w:rPr>
          <w:b/>
          <w:sz w:val="20"/>
          <w:szCs w:val="20"/>
        </w:rPr>
        <w:t>.</w:t>
      </w:r>
    </w:p>
    <w:p w14:paraId="3760C7A6" w14:textId="73314F77" w:rsidR="00985CFA" w:rsidRPr="00A03A19" w:rsidRDefault="00985CFA" w:rsidP="00985CFA">
      <w:pPr>
        <w:jc w:val="both"/>
        <w:rPr>
          <w:b/>
          <w:sz w:val="20"/>
          <w:szCs w:val="20"/>
        </w:rPr>
      </w:pPr>
      <w:r w:rsidRPr="00A03A19">
        <w:rPr>
          <w:b/>
          <w:sz w:val="20"/>
          <w:szCs w:val="20"/>
        </w:rPr>
        <w:t>Termin przeprowadzenia II przetargu zakończonego wynikiem negatywnym: 21 grudnia  2020 r., godz. 11</w:t>
      </w:r>
      <w:r w:rsidRPr="00A03A19">
        <w:rPr>
          <w:b/>
          <w:sz w:val="20"/>
          <w:szCs w:val="20"/>
          <w:vertAlign w:val="superscript"/>
        </w:rPr>
        <w:t>00</w:t>
      </w:r>
      <w:r w:rsidRPr="00A03A19">
        <w:rPr>
          <w:b/>
          <w:sz w:val="20"/>
          <w:szCs w:val="20"/>
        </w:rPr>
        <w:t>.</w:t>
      </w:r>
    </w:p>
    <w:p w14:paraId="45C28AFB" w14:textId="77777777" w:rsidR="00985CFA" w:rsidRPr="00786741" w:rsidRDefault="00985CFA" w:rsidP="00985CFA">
      <w:pPr>
        <w:jc w:val="both"/>
        <w:rPr>
          <w:b/>
          <w:sz w:val="21"/>
          <w:szCs w:val="21"/>
        </w:rPr>
      </w:pPr>
    </w:p>
    <w:bookmarkEnd w:id="0"/>
    <w:p w14:paraId="5872E697" w14:textId="5CF014B3" w:rsidR="009707E1" w:rsidRPr="00786741" w:rsidRDefault="00E97A08" w:rsidP="00E97A08">
      <w:pPr>
        <w:pStyle w:val="Tekstpodstawowy"/>
        <w:spacing w:before="120" w:after="120"/>
        <w:rPr>
          <w:bCs/>
          <w:sz w:val="21"/>
          <w:szCs w:val="21"/>
        </w:rPr>
      </w:pPr>
      <w:r w:rsidRPr="00786741">
        <w:rPr>
          <w:sz w:val="21"/>
          <w:szCs w:val="21"/>
        </w:rPr>
        <w:t xml:space="preserve">Nieruchomość przeznaczona została do sprzedaży w drodze przetargu w </w:t>
      </w:r>
      <w:r w:rsidR="00BC17B6" w:rsidRPr="00786741">
        <w:rPr>
          <w:sz w:val="21"/>
          <w:szCs w:val="21"/>
        </w:rPr>
        <w:t xml:space="preserve">związku </w:t>
      </w:r>
      <w:r w:rsidR="00BC7A74" w:rsidRPr="00786741">
        <w:rPr>
          <w:sz w:val="21"/>
          <w:szCs w:val="21"/>
        </w:rPr>
        <w:t xml:space="preserve">z uchwałą nr </w:t>
      </w:r>
      <w:r w:rsidR="009707E1" w:rsidRPr="00786741">
        <w:rPr>
          <w:sz w:val="21"/>
          <w:szCs w:val="21"/>
        </w:rPr>
        <w:t>XXIX/155/2020</w:t>
      </w:r>
      <w:r w:rsidR="00BC7A74" w:rsidRPr="00786741">
        <w:rPr>
          <w:sz w:val="21"/>
          <w:szCs w:val="21"/>
        </w:rPr>
        <w:t xml:space="preserve"> Rady Miejskiej w Dobrym Mieście z dnia </w:t>
      </w:r>
      <w:r w:rsidR="009707E1" w:rsidRPr="00786741">
        <w:rPr>
          <w:sz w:val="21"/>
          <w:szCs w:val="21"/>
        </w:rPr>
        <w:t>25 czerwca</w:t>
      </w:r>
      <w:r w:rsidR="00BC7A74" w:rsidRPr="00786741">
        <w:rPr>
          <w:sz w:val="21"/>
          <w:szCs w:val="21"/>
        </w:rPr>
        <w:t xml:space="preserve"> 2020 r. w sprawie wyrażenia zgody na </w:t>
      </w:r>
      <w:r w:rsidR="009707E1" w:rsidRPr="00786741">
        <w:rPr>
          <w:sz w:val="21"/>
          <w:szCs w:val="21"/>
        </w:rPr>
        <w:t xml:space="preserve">sprzedaż w drodze przetargu nieruchomości stanowiącej własność Gminy Dobre Miasto, której wartość rynkowa przekracza 100.000,00 zł oraz zarządzeniem Burmistrza Dobrego Miasta znak  </w:t>
      </w:r>
      <w:r w:rsidRPr="00786741">
        <w:rPr>
          <w:sz w:val="21"/>
          <w:szCs w:val="21"/>
        </w:rPr>
        <w:t>I</w:t>
      </w:r>
      <w:r w:rsidR="009707E1" w:rsidRPr="00786741">
        <w:rPr>
          <w:sz w:val="21"/>
          <w:szCs w:val="21"/>
        </w:rPr>
        <w:t>N.0050.</w:t>
      </w:r>
      <w:r w:rsidR="00C923A2" w:rsidRPr="00786741">
        <w:rPr>
          <w:sz w:val="21"/>
          <w:szCs w:val="21"/>
        </w:rPr>
        <w:t>98</w:t>
      </w:r>
      <w:r w:rsidR="009707E1" w:rsidRPr="00786741">
        <w:rPr>
          <w:sz w:val="21"/>
          <w:szCs w:val="21"/>
        </w:rPr>
        <w:t>.2020.MZG</w:t>
      </w:r>
      <w:r w:rsidRPr="00786741">
        <w:rPr>
          <w:sz w:val="21"/>
          <w:szCs w:val="21"/>
        </w:rPr>
        <w:t xml:space="preserve"> z dnia 30 czerwca 2020 r. w sprawie </w:t>
      </w:r>
      <w:r w:rsidR="007821D7">
        <w:rPr>
          <w:sz w:val="21"/>
          <w:szCs w:val="21"/>
        </w:rPr>
        <w:br/>
      </w:r>
      <w:r w:rsidRPr="00786741">
        <w:rPr>
          <w:bCs/>
          <w:color w:val="000000"/>
          <w:sz w:val="21"/>
          <w:szCs w:val="21"/>
        </w:rPr>
        <w:t>w sprawie sprzedaży nieruchomości gruntowej zabudowanej, stanowiącej własność Gminy Dobre Miasto.</w:t>
      </w:r>
    </w:p>
    <w:p w14:paraId="5EDDB069" w14:textId="77777777" w:rsidR="00E97A08" w:rsidRPr="00786741" w:rsidRDefault="00E97A08" w:rsidP="00E97A08">
      <w:pPr>
        <w:pStyle w:val="Tekstpodstawowy"/>
        <w:spacing w:before="120" w:after="120"/>
        <w:rPr>
          <w:b/>
          <w:i/>
          <w:sz w:val="21"/>
          <w:szCs w:val="21"/>
          <w:u w:val="single"/>
        </w:rPr>
      </w:pPr>
      <w:bookmarkStart w:id="1" w:name="_Hlk48823074"/>
      <w:bookmarkStart w:id="2" w:name="_Hlk48822716"/>
      <w:r w:rsidRPr="00786741">
        <w:rPr>
          <w:b/>
          <w:i/>
          <w:sz w:val="21"/>
          <w:szCs w:val="21"/>
          <w:u w:val="single"/>
        </w:rPr>
        <w:t>Lokalizacja</w:t>
      </w:r>
    </w:p>
    <w:p w14:paraId="79C59C9C" w14:textId="2F880F35" w:rsidR="00E97A08" w:rsidRPr="00786741" w:rsidRDefault="00E97A08" w:rsidP="00887FEE">
      <w:pPr>
        <w:spacing w:before="120" w:after="120"/>
        <w:jc w:val="both"/>
        <w:rPr>
          <w:sz w:val="21"/>
          <w:szCs w:val="21"/>
        </w:rPr>
      </w:pPr>
      <w:r w:rsidRPr="00786741">
        <w:rPr>
          <w:sz w:val="21"/>
          <w:szCs w:val="21"/>
        </w:rPr>
        <w:t>Nieruchomość położona jest na obrzeżach Dobrego Miasta przy granicy z miejscowością Knopin, w części południowej miasta. Dojazd z Olsztyna, oddalonego o 25 km, drogą krajowa nr 51.</w:t>
      </w:r>
      <w:r w:rsidR="00887FEE" w:rsidRPr="00786741">
        <w:rPr>
          <w:sz w:val="21"/>
          <w:szCs w:val="21"/>
        </w:rPr>
        <w:t xml:space="preserve"> </w:t>
      </w:r>
      <w:r w:rsidRPr="00786741">
        <w:rPr>
          <w:sz w:val="21"/>
          <w:szCs w:val="21"/>
        </w:rPr>
        <w:t>Bezpośredni dostęp komunikacyjny do nieruchomości z ul. Łużyckiej. Bezpośrednie sąsiedztwo nieruchomości stanowią tereny mieszkalne, garaże i ogródki działkowe.</w:t>
      </w:r>
    </w:p>
    <w:p w14:paraId="7BD04451" w14:textId="49EBC432" w:rsidR="00887FEE" w:rsidRPr="00786741" w:rsidRDefault="00887FEE" w:rsidP="00887FEE">
      <w:pPr>
        <w:spacing w:before="120" w:after="120"/>
        <w:jc w:val="both"/>
        <w:rPr>
          <w:b/>
          <w:bCs/>
          <w:sz w:val="21"/>
          <w:szCs w:val="21"/>
          <w:u w:val="single"/>
        </w:rPr>
      </w:pPr>
      <w:r w:rsidRPr="00786741">
        <w:rPr>
          <w:b/>
          <w:bCs/>
          <w:sz w:val="21"/>
          <w:szCs w:val="21"/>
          <w:u w:val="single"/>
        </w:rPr>
        <w:t xml:space="preserve">Uwarunkowania planistyczne </w:t>
      </w:r>
    </w:p>
    <w:p w14:paraId="3347345F" w14:textId="24369E0D" w:rsidR="00887FEE" w:rsidRPr="00786741" w:rsidRDefault="00887FEE" w:rsidP="00887FEE">
      <w:pPr>
        <w:spacing w:before="120" w:after="120"/>
        <w:jc w:val="both"/>
        <w:rPr>
          <w:sz w:val="21"/>
          <w:szCs w:val="21"/>
        </w:rPr>
      </w:pPr>
      <w:r w:rsidRPr="00786741">
        <w:rPr>
          <w:sz w:val="21"/>
          <w:szCs w:val="21"/>
        </w:rPr>
        <w:t xml:space="preserve">Nieruchomość położona jest na obszarze, dla którego sporządzony został miejscowy plan zagospodarowania przestrzennego. Zgodnie z uchwałą Nr XXXVIII/256/2017 Rady Miejskiej w Dobrym Mieście z dnia 30 marca 2017 r. </w:t>
      </w:r>
      <w:r w:rsidRPr="00786741">
        <w:rPr>
          <w:sz w:val="21"/>
          <w:szCs w:val="21"/>
        </w:rPr>
        <w:br/>
        <w:t xml:space="preserve">w sprawie uchwalenia miejscowego planu zagospodarowania przestrzennego w rejonie ulic: Łużyckiej, Olsztyńskiej, Górnej, Orła Białego i rzeki Łyny w granicach administracyjnych miasta Dobre Miasto, teren ten na rysunku planu oznaczony jest symbolem:  </w:t>
      </w:r>
    </w:p>
    <w:p w14:paraId="531DA4C6" w14:textId="5404F321" w:rsidR="00887FEE" w:rsidRPr="00786741" w:rsidRDefault="00887FEE" w:rsidP="00887FEE">
      <w:pPr>
        <w:spacing w:before="120" w:after="120"/>
        <w:jc w:val="both"/>
        <w:rPr>
          <w:sz w:val="21"/>
          <w:szCs w:val="21"/>
        </w:rPr>
      </w:pPr>
      <w:r w:rsidRPr="00786741">
        <w:rPr>
          <w:b/>
          <w:sz w:val="21"/>
          <w:szCs w:val="21"/>
        </w:rPr>
        <w:t>US.03</w:t>
      </w:r>
      <w:r w:rsidRPr="00786741">
        <w:rPr>
          <w:sz w:val="21"/>
          <w:szCs w:val="21"/>
        </w:rPr>
        <w:t xml:space="preserve"> – </w:t>
      </w:r>
      <w:r w:rsidRPr="00786741">
        <w:rPr>
          <w:b/>
          <w:bCs/>
          <w:sz w:val="21"/>
          <w:szCs w:val="21"/>
        </w:rPr>
        <w:t xml:space="preserve">tereny sportu i rekreacji. </w:t>
      </w:r>
      <w:r w:rsidRPr="00786741">
        <w:rPr>
          <w:sz w:val="21"/>
          <w:szCs w:val="21"/>
        </w:rPr>
        <w:t xml:space="preserve">Przeznaczenie podstawowe: obiekty i urządzenia sportowe oraz rekreacyjne, </w:t>
      </w:r>
      <w:r w:rsidR="007821D7">
        <w:rPr>
          <w:sz w:val="21"/>
          <w:szCs w:val="21"/>
        </w:rPr>
        <w:br/>
      </w:r>
      <w:r w:rsidRPr="00786741">
        <w:rPr>
          <w:sz w:val="21"/>
          <w:szCs w:val="21"/>
        </w:rPr>
        <w:t>w tym hala sportowa. Przeznaczenie uzupełniające: budynki administracyjno-socjalne, obiekty małej architektury, komunikacja wewnętrzna, parkingi, infrastruktura techniczna, zieleń.</w:t>
      </w:r>
    </w:p>
    <w:p w14:paraId="2D15FF2A" w14:textId="77777777" w:rsidR="00E97A08" w:rsidRPr="00786741" w:rsidRDefault="00E97A08" w:rsidP="00887FEE">
      <w:pPr>
        <w:spacing w:before="120" w:after="120"/>
        <w:jc w:val="both"/>
        <w:rPr>
          <w:b/>
          <w:i/>
          <w:sz w:val="21"/>
          <w:szCs w:val="21"/>
          <w:u w:val="single"/>
        </w:rPr>
      </w:pPr>
      <w:r w:rsidRPr="00786741">
        <w:rPr>
          <w:b/>
          <w:i/>
          <w:sz w:val="21"/>
          <w:szCs w:val="21"/>
          <w:u w:val="single"/>
        </w:rPr>
        <w:t>Opis techniczno – użytkowy</w:t>
      </w:r>
    </w:p>
    <w:p w14:paraId="3FEAB6B7" w14:textId="77777777" w:rsidR="00E97A08" w:rsidRPr="00786741" w:rsidRDefault="00E97A08" w:rsidP="00887FEE">
      <w:pPr>
        <w:spacing w:before="120" w:after="120"/>
        <w:jc w:val="both"/>
        <w:rPr>
          <w:sz w:val="21"/>
          <w:szCs w:val="21"/>
        </w:rPr>
      </w:pPr>
      <w:r w:rsidRPr="00786741">
        <w:rPr>
          <w:sz w:val="21"/>
          <w:szCs w:val="21"/>
        </w:rPr>
        <w:t xml:space="preserve">Kształt działki regularny, prostokątny. Teren płaski, uzbrojenie pełne. Teren ogrodzony. Na działce znajduje się budynek hali sportowej (sali gimnastycznej). Poza tym działka niezagospodarowana, porośnięta trawą. </w:t>
      </w:r>
    </w:p>
    <w:p w14:paraId="2A7056C2" w14:textId="77777777" w:rsidR="00E97A08" w:rsidRPr="00786741" w:rsidRDefault="00E97A08" w:rsidP="00887FEE">
      <w:pPr>
        <w:numPr>
          <w:ilvl w:val="0"/>
          <w:numId w:val="13"/>
        </w:numPr>
        <w:spacing w:before="120" w:after="120"/>
        <w:ind w:left="426" w:hanging="426"/>
        <w:jc w:val="both"/>
        <w:rPr>
          <w:b/>
          <w:sz w:val="21"/>
          <w:szCs w:val="21"/>
        </w:rPr>
      </w:pPr>
      <w:r w:rsidRPr="00786741">
        <w:rPr>
          <w:b/>
          <w:sz w:val="21"/>
          <w:szCs w:val="21"/>
        </w:rPr>
        <w:t>Hala sportowa z częścią socjalną</w:t>
      </w:r>
    </w:p>
    <w:p w14:paraId="32BD26DF" w14:textId="404785C6" w:rsidR="00E97A08" w:rsidRPr="00786741" w:rsidRDefault="00E97A08" w:rsidP="00887FEE">
      <w:pPr>
        <w:spacing w:before="120" w:after="120"/>
        <w:jc w:val="both"/>
        <w:rPr>
          <w:sz w:val="21"/>
          <w:szCs w:val="21"/>
        </w:rPr>
      </w:pPr>
      <w:r w:rsidRPr="00786741">
        <w:rPr>
          <w:sz w:val="21"/>
          <w:szCs w:val="21"/>
        </w:rPr>
        <w:t>Budynek hali sportowej w zabudowie zespolonej z drewnianymi budynkami z kotłownią i częścią socjalną. Budynek parterowy, niepodpiwniczony. Wybudowany w części w technologii uprzemysłowionej, w części drewniany. Część hali sportowej to budynki o wysokości kalenicy około 8 m. Budynki drewniane</w:t>
      </w:r>
      <w:r w:rsidR="00786741">
        <w:rPr>
          <w:sz w:val="21"/>
          <w:szCs w:val="21"/>
        </w:rPr>
        <w:t xml:space="preserve"> </w:t>
      </w:r>
      <w:r w:rsidRPr="00786741">
        <w:rPr>
          <w:sz w:val="21"/>
          <w:szCs w:val="21"/>
        </w:rPr>
        <w:t xml:space="preserve">– wysokość 4,5 m. </w:t>
      </w:r>
    </w:p>
    <w:p w14:paraId="1D88FD0D" w14:textId="77777777" w:rsidR="00E97A08" w:rsidRPr="00786741" w:rsidRDefault="00E97A08" w:rsidP="00E97A08">
      <w:pPr>
        <w:spacing w:before="120" w:after="120"/>
        <w:jc w:val="both"/>
        <w:rPr>
          <w:sz w:val="21"/>
          <w:szCs w:val="21"/>
        </w:rPr>
      </w:pPr>
      <w:r w:rsidRPr="00786741">
        <w:rPr>
          <w:sz w:val="21"/>
          <w:szCs w:val="21"/>
        </w:rPr>
        <w:t xml:space="preserve">Budynki w bardzo słabym stanie technicznym. Dach przecieka, na suficie liczne zacieki. Wewnątrz budynku brak futryn i skrzydeł drzwiowych. Budynek wymaga dużych nakładów finansowych. Część socjalna budynku częściowo wyremontowana. </w:t>
      </w:r>
    </w:p>
    <w:p w14:paraId="2B608C81" w14:textId="77777777" w:rsidR="00E97A08" w:rsidRPr="00786741" w:rsidRDefault="00E97A08" w:rsidP="00E97A08">
      <w:pPr>
        <w:numPr>
          <w:ilvl w:val="0"/>
          <w:numId w:val="13"/>
        </w:numPr>
        <w:spacing w:before="120" w:after="120"/>
        <w:ind w:left="426" w:hanging="426"/>
        <w:jc w:val="both"/>
        <w:rPr>
          <w:b/>
          <w:sz w:val="21"/>
          <w:szCs w:val="21"/>
        </w:rPr>
      </w:pPr>
      <w:r w:rsidRPr="00786741">
        <w:rPr>
          <w:b/>
          <w:sz w:val="21"/>
          <w:szCs w:val="21"/>
        </w:rPr>
        <w:t>Dane techniczne budynku</w:t>
      </w:r>
    </w:p>
    <w:p w14:paraId="31FAEDDB" w14:textId="6FF51B7A" w:rsidR="00E97A08" w:rsidRPr="00786741" w:rsidRDefault="00E97A08" w:rsidP="00E97A08">
      <w:pPr>
        <w:numPr>
          <w:ilvl w:val="0"/>
          <w:numId w:val="11"/>
        </w:numPr>
        <w:spacing w:before="120" w:after="120"/>
        <w:ind w:left="426" w:hanging="426"/>
        <w:jc w:val="both"/>
        <w:rPr>
          <w:sz w:val="21"/>
          <w:szCs w:val="21"/>
        </w:rPr>
      </w:pPr>
      <w:r w:rsidRPr="00786741">
        <w:rPr>
          <w:sz w:val="21"/>
          <w:szCs w:val="21"/>
        </w:rPr>
        <w:t>Powierzchnia zabudowy: 649,00 m</w:t>
      </w:r>
      <w:r w:rsidRPr="00786741">
        <w:rPr>
          <w:sz w:val="21"/>
          <w:szCs w:val="21"/>
          <w:vertAlign w:val="superscript"/>
        </w:rPr>
        <w:t>2</w:t>
      </w:r>
      <w:r w:rsidRPr="00786741">
        <w:rPr>
          <w:sz w:val="21"/>
          <w:szCs w:val="21"/>
        </w:rPr>
        <w:t xml:space="preserve"> (dane na podstawie ewidencji gruntów</w:t>
      </w:r>
      <w:r w:rsidR="00D607DC" w:rsidRPr="00786741">
        <w:rPr>
          <w:sz w:val="21"/>
          <w:szCs w:val="21"/>
        </w:rPr>
        <w:t xml:space="preserve"> i budynków</w:t>
      </w:r>
      <w:r w:rsidRPr="00786741">
        <w:rPr>
          <w:sz w:val="21"/>
          <w:szCs w:val="21"/>
        </w:rPr>
        <w:t>).</w:t>
      </w:r>
    </w:p>
    <w:p w14:paraId="0283BEDB" w14:textId="7C67DEBE" w:rsidR="00E97A08" w:rsidRPr="00786741" w:rsidRDefault="00E97A08" w:rsidP="00E97A08">
      <w:pPr>
        <w:numPr>
          <w:ilvl w:val="0"/>
          <w:numId w:val="11"/>
        </w:numPr>
        <w:spacing w:before="120" w:after="120"/>
        <w:ind w:left="426" w:hanging="426"/>
        <w:jc w:val="both"/>
        <w:rPr>
          <w:sz w:val="21"/>
          <w:szCs w:val="21"/>
        </w:rPr>
      </w:pPr>
      <w:r w:rsidRPr="00786741">
        <w:rPr>
          <w:sz w:val="21"/>
          <w:szCs w:val="21"/>
        </w:rPr>
        <w:t>Powierzchnia użytkowa z inwentaryzacji:</w:t>
      </w:r>
      <w:r w:rsidR="00887FEE" w:rsidRPr="00786741">
        <w:rPr>
          <w:sz w:val="21"/>
          <w:szCs w:val="21"/>
        </w:rPr>
        <w:t xml:space="preserve"> </w:t>
      </w:r>
      <w:r w:rsidRPr="00786741">
        <w:rPr>
          <w:sz w:val="21"/>
          <w:szCs w:val="21"/>
        </w:rPr>
        <w:t>583,40 m</w:t>
      </w:r>
      <w:r w:rsidRPr="00786741">
        <w:rPr>
          <w:sz w:val="21"/>
          <w:szCs w:val="21"/>
          <w:vertAlign w:val="superscript"/>
        </w:rPr>
        <w:t>2</w:t>
      </w:r>
      <w:r w:rsidRPr="00786741">
        <w:rPr>
          <w:sz w:val="21"/>
          <w:szCs w:val="21"/>
        </w:rPr>
        <w:t xml:space="preserve"> </w:t>
      </w:r>
    </w:p>
    <w:p w14:paraId="133D984D" w14:textId="77777777" w:rsidR="00E97A08" w:rsidRPr="00786741" w:rsidRDefault="00E97A08" w:rsidP="00E97A08">
      <w:pPr>
        <w:spacing w:before="120" w:after="120"/>
        <w:jc w:val="both"/>
        <w:rPr>
          <w:i/>
          <w:sz w:val="21"/>
          <w:szCs w:val="21"/>
        </w:rPr>
      </w:pPr>
      <w:r w:rsidRPr="00786741">
        <w:rPr>
          <w:i/>
          <w:sz w:val="21"/>
          <w:szCs w:val="21"/>
        </w:rPr>
        <w:t xml:space="preserve">Powierzchnia użytkowa budynku wynika z inwentaryzacji i nie stanowi ona powierzchni do celów prawnych. </w:t>
      </w:r>
    </w:p>
    <w:p w14:paraId="54F12BFF" w14:textId="77777777" w:rsidR="004F0F05" w:rsidRPr="00786741" w:rsidRDefault="004F0F05">
      <w:pPr>
        <w:spacing w:after="200" w:line="276" w:lineRule="auto"/>
        <w:rPr>
          <w:b/>
          <w:sz w:val="21"/>
          <w:szCs w:val="21"/>
        </w:rPr>
      </w:pPr>
      <w:r w:rsidRPr="00786741">
        <w:rPr>
          <w:b/>
          <w:sz w:val="21"/>
          <w:szCs w:val="21"/>
        </w:rPr>
        <w:br w:type="page"/>
      </w:r>
    </w:p>
    <w:p w14:paraId="3D08730E" w14:textId="395A36B2" w:rsidR="00E97A08" w:rsidRPr="00786741" w:rsidRDefault="00E97A08" w:rsidP="00E97A08">
      <w:pPr>
        <w:numPr>
          <w:ilvl w:val="0"/>
          <w:numId w:val="13"/>
        </w:numPr>
        <w:spacing w:before="120" w:after="120" w:line="276" w:lineRule="auto"/>
        <w:ind w:left="426" w:hanging="426"/>
        <w:jc w:val="both"/>
        <w:rPr>
          <w:b/>
          <w:sz w:val="21"/>
          <w:szCs w:val="21"/>
        </w:rPr>
      </w:pPr>
      <w:r w:rsidRPr="00786741">
        <w:rPr>
          <w:b/>
          <w:sz w:val="21"/>
          <w:szCs w:val="21"/>
        </w:rPr>
        <w:lastRenderedPageBreak/>
        <w:t>Układ funkcjonalny</w:t>
      </w:r>
    </w:p>
    <w:p w14:paraId="047DF5EE" w14:textId="77777777" w:rsidR="00897A1B" w:rsidRPr="00786741" w:rsidRDefault="00E97A08" w:rsidP="00897A1B">
      <w:pPr>
        <w:spacing w:before="120" w:after="120" w:line="276" w:lineRule="auto"/>
        <w:jc w:val="both"/>
        <w:rPr>
          <w:sz w:val="21"/>
          <w:szCs w:val="21"/>
        </w:rPr>
      </w:pPr>
      <w:r w:rsidRPr="00786741">
        <w:rPr>
          <w:sz w:val="21"/>
          <w:szCs w:val="21"/>
        </w:rPr>
        <w:t xml:space="preserve">Hala sportowa parterowa o wymiarach 25 </w:t>
      </w:r>
      <w:r w:rsidR="004A0DCA" w:rsidRPr="00786741">
        <w:rPr>
          <w:sz w:val="21"/>
          <w:szCs w:val="21"/>
        </w:rPr>
        <w:t xml:space="preserve">m </w:t>
      </w:r>
      <w:r w:rsidRPr="00786741">
        <w:rPr>
          <w:sz w:val="21"/>
          <w:szCs w:val="21"/>
        </w:rPr>
        <w:t>x 14</w:t>
      </w:r>
      <w:r w:rsidR="004A0DCA" w:rsidRPr="00786741">
        <w:rPr>
          <w:sz w:val="21"/>
          <w:szCs w:val="21"/>
        </w:rPr>
        <w:t xml:space="preserve"> m</w:t>
      </w:r>
      <w:r w:rsidRPr="00786741">
        <w:rPr>
          <w:sz w:val="21"/>
          <w:szCs w:val="21"/>
        </w:rPr>
        <w:t>, a od szczytów drewniane dobudówki stanowiące pomieszczenia techniczne i socjalne</w:t>
      </w:r>
      <w:r w:rsidR="00897A1B" w:rsidRPr="00786741">
        <w:rPr>
          <w:sz w:val="21"/>
          <w:szCs w:val="21"/>
        </w:rPr>
        <w:t>.</w:t>
      </w:r>
    </w:p>
    <w:p w14:paraId="1AA0E6F7" w14:textId="5881BEB4" w:rsidR="00E97A08" w:rsidRPr="00786741" w:rsidRDefault="00E97A08" w:rsidP="004F0F05">
      <w:pPr>
        <w:pStyle w:val="Akapitzlist"/>
        <w:numPr>
          <w:ilvl w:val="0"/>
          <w:numId w:val="13"/>
        </w:numPr>
        <w:spacing w:before="120" w:after="120" w:line="276" w:lineRule="auto"/>
        <w:ind w:left="426" w:hanging="426"/>
        <w:jc w:val="both"/>
        <w:rPr>
          <w:b/>
          <w:sz w:val="21"/>
          <w:szCs w:val="21"/>
        </w:rPr>
      </w:pPr>
      <w:r w:rsidRPr="00786741">
        <w:rPr>
          <w:b/>
          <w:sz w:val="21"/>
          <w:szCs w:val="21"/>
        </w:rPr>
        <w:t>Charakterystyka konstrukcyjna budynku</w:t>
      </w:r>
    </w:p>
    <w:p w14:paraId="29C954CB" w14:textId="77777777" w:rsidR="00E97A08" w:rsidRPr="00786741" w:rsidRDefault="00E97A08" w:rsidP="00E97A08">
      <w:pPr>
        <w:numPr>
          <w:ilvl w:val="0"/>
          <w:numId w:val="12"/>
        </w:numPr>
        <w:spacing w:line="276" w:lineRule="auto"/>
        <w:ind w:left="426" w:hanging="426"/>
        <w:jc w:val="both"/>
        <w:rPr>
          <w:sz w:val="21"/>
          <w:szCs w:val="21"/>
        </w:rPr>
      </w:pPr>
      <w:r w:rsidRPr="00786741">
        <w:rPr>
          <w:sz w:val="21"/>
          <w:szCs w:val="21"/>
        </w:rPr>
        <w:t>Fundamenty – ławy i stropy żelbetonowe.</w:t>
      </w:r>
    </w:p>
    <w:p w14:paraId="2BC6B907" w14:textId="77777777" w:rsidR="00E97A08" w:rsidRPr="00786741" w:rsidRDefault="00E97A08" w:rsidP="00E97A08">
      <w:pPr>
        <w:numPr>
          <w:ilvl w:val="0"/>
          <w:numId w:val="12"/>
        </w:numPr>
        <w:spacing w:line="276" w:lineRule="auto"/>
        <w:ind w:left="426" w:hanging="426"/>
        <w:jc w:val="both"/>
        <w:rPr>
          <w:sz w:val="21"/>
          <w:szCs w:val="21"/>
        </w:rPr>
      </w:pPr>
      <w:r w:rsidRPr="00786741">
        <w:rPr>
          <w:sz w:val="21"/>
          <w:szCs w:val="21"/>
        </w:rPr>
        <w:t>Ściany zewnętrzne – murowane na szkielecie ramowym żelbetonowym.</w:t>
      </w:r>
    </w:p>
    <w:p w14:paraId="01B50DC0" w14:textId="77777777" w:rsidR="00E97A08" w:rsidRPr="00786741" w:rsidRDefault="00E97A08" w:rsidP="00E97A08">
      <w:pPr>
        <w:numPr>
          <w:ilvl w:val="0"/>
          <w:numId w:val="12"/>
        </w:numPr>
        <w:spacing w:line="276" w:lineRule="auto"/>
        <w:ind w:left="426" w:hanging="426"/>
        <w:jc w:val="both"/>
        <w:rPr>
          <w:sz w:val="21"/>
          <w:szCs w:val="21"/>
        </w:rPr>
      </w:pPr>
      <w:r w:rsidRPr="00786741">
        <w:rPr>
          <w:sz w:val="21"/>
          <w:szCs w:val="21"/>
        </w:rPr>
        <w:t>Ściany wewnętrzne – murowane.</w:t>
      </w:r>
    </w:p>
    <w:p w14:paraId="19DD27D0" w14:textId="77777777" w:rsidR="00E97A08" w:rsidRPr="00786741" w:rsidRDefault="00E97A08" w:rsidP="00E97A08">
      <w:pPr>
        <w:numPr>
          <w:ilvl w:val="0"/>
          <w:numId w:val="12"/>
        </w:numPr>
        <w:spacing w:line="276" w:lineRule="auto"/>
        <w:ind w:left="426" w:hanging="426"/>
        <w:jc w:val="both"/>
        <w:rPr>
          <w:sz w:val="21"/>
          <w:szCs w:val="21"/>
        </w:rPr>
      </w:pPr>
      <w:r w:rsidRPr="00786741">
        <w:rPr>
          <w:sz w:val="21"/>
          <w:szCs w:val="21"/>
        </w:rPr>
        <w:t>Stropy – żelbetonowe.</w:t>
      </w:r>
    </w:p>
    <w:p w14:paraId="544D1EB8" w14:textId="77777777" w:rsidR="00E97A08" w:rsidRPr="00786741" w:rsidRDefault="00E97A08" w:rsidP="00E97A08">
      <w:pPr>
        <w:numPr>
          <w:ilvl w:val="0"/>
          <w:numId w:val="12"/>
        </w:numPr>
        <w:spacing w:line="276" w:lineRule="auto"/>
        <w:ind w:left="426" w:hanging="426"/>
        <w:jc w:val="both"/>
        <w:rPr>
          <w:sz w:val="21"/>
          <w:szCs w:val="21"/>
        </w:rPr>
      </w:pPr>
      <w:r w:rsidRPr="00786741">
        <w:rPr>
          <w:sz w:val="21"/>
          <w:szCs w:val="21"/>
        </w:rPr>
        <w:t>Tynki wewnętrzne i zewnętrzne – cementowo – wapienne malowane farbami emulsyjnymi.</w:t>
      </w:r>
    </w:p>
    <w:p w14:paraId="2DA0669D" w14:textId="77777777" w:rsidR="00E97A08" w:rsidRPr="00786741" w:rsidRDefault="00E97A08" w:rsidP="00E97A08">
      <w:pPr>
        <w:numPr>
          <w:ilvl w:val="0"/>
          <w:numId w:val="12"/>
        </w:numPr>
        <w:spacing w:line="276" w:lineRule="auto"/>
        <w:ind w:left="426" w:hanging="426"/>
        <w:jc w:val="both"/>
        <w:rPr>
          <w:sz w:val="21"/>
          <w:szCs w:val="21"/>
        </w:rPr>
      </w:pPr>
      <w:r w:rsidRPr="00786741">
        <w:rPr>
          <w:sz w:val="21"/>
          <w:szCs w:val="21"/>
        </w:rPr>
        <w:t xml:space="preserve">Stropodach – o konstrukcji żelbetonowej, dwuspadowy niski, kryty blachą. </w:t>
      </w:r>
    </w:p>
    <w:p w14:paraId="7D8D72D8" w14:textId="77777777" w:rsidR="00E97A08" w:rsidRPr="00786741" w:rsidRDefault="00E97A08" w:rsidP="00E97A08">
      <w:pPr>
        <w:numPr>
          <w:ilvl w:val="0"/>
          <w:numId w:val="12"/>
        </w:numPr>
        <w:spacing w:line="276" w:lineRule="auto"/>
        <w:ind w:left="426" w:hanging="426"/>
        <w:jc w:val="both"/>
        <w:rPr>
          <w:sz w:val="21"/>
          <w:szCs w:val="21"/>
        </w:rPr>
      </w:pPr>
      <w:r w:rsidRPr="00786741">
        <w:rPr>
          <w:sz w:val="21"/>
          <w:szCs w:val="21"/>
        </w:rPr>
        <w:t>Obróbki blacharskie – rynny i rury spustowe z blachy ocynkowanej.</w:t>
      </w:r>
    </w:p>
    <w:p w14:paraId="367BB232" w14:textId="77777777" w:rsidR="00E97A08" w:rsidRPr="00786741" w:rsidRDefault="00E97A08" w:rsidP="00E97A08">
      <w:pPr>
        <w:numPr>
          <w:ilvl w:val="0"/>
          <w:numId w:val="12"/>
        </w:numPr>
        <w:spacing w:line="276" w:lineRule="auto"/>
        <w:ind w:left="426" w:hanging="426"/>
        <w:jc w:val="both"/>
        <w:rPr>
          <w:sz w:val="21"/>
          <w:szCs w:val="21"/>
        </w:rPr>
      </w:pPr>
      <w:r w:rsidRPr="00786741">
        <w:rPr>
          <w:sz w:val="21"/>
          <w:szCs w:val="21"/>
        </w:rPr>
        <w:t>Stolarka okienna - stalowa z kratami.</w:t>
      </w:r>
    </w:p>
    <w:p w14:paraId="426FE707" w14:textId="77777777" w:rsidR="00E97A08" w:rsidRPr="00786741" w:rsidRDefault="00E97A08" w:rsidP="00E97A08">
      <w:pPr>
        <w:numPr>
          <w:ilvl w:val="0"/>
          <w:numId w:val="12"/>
        </w:numPr>
        <w:spacing w:line="276" w:lineRule="auto"/>
        <w:ind w:left="426" w:hanging="426"/>
        <w:jc w:val="both"/>
        <w:rPr>
          <w:sz w:val="21"/>
          <w:szCs w:val="21"/>
        </w:rPr>
      </w:pPr>
      <w:r w:rsidRPr="00786741">
        <w:rPr>
          <w:sz w:val="21"/>
          <w:szCs w:val="21"/>
        </w:rPr>
        <w:t>Stolarka drzwiowa – wrota stalowe, drzwi wewnętrzne płycinowe i w technologii MDF.</w:t>
      </w:r>
    </w:p>
    <w:p w14:paraId="59FEE097" w14:textId="77777777" w:rsidR="00E97A08" w:rsidRPr="00786741" w:rsidRDefault="00E97A08" w:rsidP="00E97A08">
      <w:pPr>
        <w:numPr>
          <w:ilvl w:val="0"/>
          <w:numId w:val="12"/>
        </w:numPr>
        <w:spacing w:line="276" w:lineRule="auto"/>
        <w:ind w:left="426" w:hanging="426"/>
        <w:jc w:val="both"/>
        <w:rPr>
          <w:sz w:val="21"/>
          <w:szCs w:val="21"/>
        </w:rPr>
      </w:pPr>
      <w:r w:rsidRPr="00786741">
        <w:rPr>
          <w:sz w:val="21"/>
          <w:szCs w:val="21"/>
        </w:rPr>
        <w:t>Posadzki – parkiet, panele.</w:t>
      </w:r>
    </w:p>
    <w:p w14:paraId="21FAF406" w14:textId="77777777" w:rsidR="00E97A08" w:rsidRPr="00786741" w:rsidRDefault="00E97A08" w:rsidP="00E97A08">
      <w:pPr>
        <w:numPr>
          <w:ilvl w:val="0"/>
          <w:numId w:val="12"/>
        </w:numPr>
        <w:spacing w:line="276" w:lineRule="auto"/>
        <w:ind w:left="426" w:hanging="426"/>
        <w:jc w:val="both"/>
        <w:rPr>
          <w:sz w:val="21"/>
          <w:szCs w:val="21"/>
        </w:rPr>
      </w:pPr>
      <w:r w:rsidRPr="00786741">
        <w:rPr>
          <w:sz w:val="21"/>
          <w:szCs w:val="21"/>
        </w:rPr>
        <w:t xml:space="preserve">Instalacje techniczne – energia elektryczna, woda, kanalizacja sanitarna lokalna, ogrzewanie z sieci  miejskiej. </w:t>
      </w:r>
    </w:p>
    <w:p w14:paraId="337044A0" w14:textId="77777777" w:rsidR="00E97A08" w:rsidRPr="00786741" w:rsidRDefault="00E97A08" w:rsidP="00E97A08">
      <w:pPr>
        <w:spacing w:line="276" w:lineRule="auto"/>
        <w:jc w:val="both"/>
        <w:rPr>
          <w:sz w:val="21"/>
          <w:szCs w:val="21"/>
        </w:rPr>
      </w:pPr>
      <w:r w:rsidRPr="00786741">
        <w:rPr>
          <w:sz w:val="21"/>
          <w:szCs w:val="21"/>
        </w:rPr>
        <w:t xml:space="preserve">Stan techniczny i standard wykończenia budynku słaby. </w:t>
      </w:r>
    </w:p>
    <w:bookmarkEnd w:id="1"/>
    <w:p w14:paraId="75057BAC" w14:textId="0415A8CF" w:rsidR="00E97A08" w:rsidRPr="00786741" w:rsidRDefault="00E97A08" w:rsidP="006B0302">
      <w:pPr>
        <w:spacing w:before="80" w:after="80"/>
        <w:jc w:val="both"/>
        <w:rPr>
          <w:b/>
          <w:sz w:val="21"/>
          <w:szCs w:val="21"/>
        </w:rPr>
      </w:pPr>
      <w:r w:rsidRPr="00786741">
        <w:rPr>
          <w:b/>
          <w:color w:val="000000"/>
          <w:sz w:val="21"/>
          <w:szCs w:val="21"/>
        </w:rPr>
        <w:t xml:space="preserve">Dla nieruchomości wykazanej do sprzedaży przez VI Wydział Ksiąg Wieczystych Sądu Rejonowego Olsztynie prowadzona jest księga wieczysta KW Nr OL1O/00044863/0. </w:t>
      </w:r>
      <w:r w:rsidR="006B0302" w:rsidRPr="00786741">
        <w:rPr>
          <w:b/>
          <w:sz w:val="21"/>
          <w:szCs w:val="21"/>
        </w:rPr>
        <w:t>Nieruchomość nie jest obciążona ciężarami</w:t>
      </w:r>
      <w:r w:rsidR="00A03A19">
        <w:rPr>
          <w:b/>
          <w:sz w:val="21"/>
          <w:szCs w:val="21"/>
        </w:rPr>
        <w:br/>
      </w:r>
      <w:r w:rsidR="006B0302" w:rsidRPr="00786741">
        <w:rPr>
          <w:b/>
          <w:sz w:val="21"/>
          <w:szCs w:val="21"/>
        </w:rPr>
        <w:t>i hipotekami oraz nie toczy się w stosunku do niej żadne postępowanie. Działy I-</w:t>
      </w:r>
      <w:proofErr w:type="spellStart"/>
      <w:r w:rsidR="006B0302" w:rsidRPr="00786741">
        <w:rPr>
          <w:b/>
          <w:sz w:val="21"/>
          <w:szCs w:val="21"/>
        </w:rPr>
        <w:t>Sp</w:t>
      </w:r>
      <w:proofErr w:type="spellEnd"/>
      <w:r w:rsidR="006B0302" w:rsidRPr="00786741">
        <w:rPr>
          <w:b/>
          <w:sz w:val="21"/>
          <w:szCs w:val="21"/>
        </w:rPr>
        <w:t xml:space="preserve">, III oraz IV księgi wieczystej  KW Nr OL1O/00044863/0 wolne są od wpisów i wzmianek o wnioskach. </w:t>
      </w:r>
    </w:p>
    <w:p w14:paraId="161C3992" w14:textId="77777777" w:rsidR="00CD4F51" w:rsidRPr="00CD4F51" w:rsidRDefault="00CD4F51" w:rsidP="00CD4F51">
      <w:pPr>
        <w:jc w:val="both"/>
        <w:rPr>
          <w:b/>
          <w:sz w:val="21"/>
          <w:szCs w:val="21"/>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2653"/>
        <w:gridCol w:w="2754"/>
        <w:gridCol w:w="1701"/>
        <w:gridCol w:w="2076"/>
      </w:tblGrid>
      <w:tr w:rsidR="00B95936" w:rsidRPr="007219E6" w14:paraId="59B21E98" w14:textId="77777777" w:rsidTr="00F24068">
        <w:trPr>
          <w:cantSplit/>
          <w:jc w:val="center"/>
        </w:trPr>
        <w:tc>
          <w:tcPr>
            <w:tcW w:w="532" w:type="dxa"/>
            <w:vAlign w:val="center"/>
          </w:tcPr>
          <w:bookmarkEnd w:id="2"/>
          <w:p w14:paraId="2747C68E" w14:textId="77777777" w:rsidR="00B95936" w:rsidRPr="007219E6" w:rsidRDefault="00B95936" w:rsidP="00ED3280">
            <w:pPr>
              <w:pStyle w:val="Tekstpodstawowy"/>
              <w:jc w:val="center"/>
              <w:rPr>
                <w:b/>
                <w:sz w:val="18"/>
                <w:szCs w:val="18"/>
              </w:rPr>
            </w:pPr>
            <w:r w:rsidRPr="007219E6">
              <w:rPr>
                <w:b/>
                <w:sz w:val="18"/>
                <w:szCs w:val="18"/>
              </w:rPr>
              <w:t>Lp.</w:t>
            </w:r>
          </w:p>
          <w:p w14:paraId="0798EC10" w14:textId="77777777" w:rsidR="00B95936" w:rsidRPr="007219E6" w:rsidRDefault="00B95936" w:rsidP="00ED3280">
            <w:pPr>
              <w:pStyle w:val="Tekstpodstawowy"/>
              <w:jc w:val="center"/>
              <w:rPr>
                <w:b/>
                <w:sz w:val="18"/>
                <w:szCs w:val="18"/>
              </w:rPr>
            </w:pPr>
          </w:p>
        </w:tc>
        <w:tc>
          <w:tcPr>
            <w:tcW w:w="2653" w:type="dxa"/>
            <w:vAlign w:val="center"/>
          </w:tcPr>
          <w:p w14:paraId="10A4D751" w14:textId="77777777" w:rsidR="00B95936" w:rsidRPr="007219E6" w:rsidRDefault="00B95936" w:rsidP="00F82578">
            <w:pPr>
              <w:ind w:left="89"/>
              <w:jc w:val="center"/>
              <w:rPr>
                <w:b/>
                <w:sz w:val="18"/>
                <w:szCs w:val="18"/>
              </w:rPr>
            </w:pPr>
            <w:r w:rsidRPr="007219E6">
              <w:rPr>
                <w:b/>
                <w:sz w:val="18"/>
                <w:szCs w:val="18"/>
              </w:rPr>
              <w:t>Położenie działek</w:t>
            </w:r>
          </w:p>
          <w:p w14:paraId="1EE4E611" w14:textId="77777777"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2754" w:type="dxa"/>
            <w:vAlign w:val="center"/>
          </w:tcPr>
          <w:p w14:paraId="0D11AB86" w14:textId="6EA2D723" w:rsidR="00C02BC6" w:rsidRPr="007219E6" w:rsidRDefault="00B95936" w:rsidP="00241053">
            <w:pPr>
              <w:pStyle w:val="Tekstpodstawowy"/>
              <w:jc w:val="center"/>
              <w:rPr>
                <w:b/>
                <w:sz w:val="18"/>
                <w:szCs w:val="18"/>
              </w:rPr>
            </w:pPr>
            <w:r w:rsidRPr="007219E6">
              <w:rPr>
                <w:b/>
                <w:sz w:val="18"/>
                <w:szCs w:val="18"/>
              </w:rPr>
              <w:t xml:space="preserve">Cena </w:t>
            </w:r>
            <w:r w:rsidR="00887FEE">
              <w:rPr>
                <w:b/>
                <w:sz w:val="18"/>
                <w:szCs w:val="18"/>
              </w:rPr>
              <w:t xml:space="preserve">(netto) </w:t>
            </w:r>
            <w:r w:rsidRPr="007219E6">
              <w:rPr>
                <w:b/>
                <w:sz w:val="18"/>
                <w:szCs w:val="18"/>
              </w:rPr>
              <w:t>wywoławcza</w:t>
            </w:r>
            <w:r w:rsidR="00C02BC6">
              <w:rPr>
                <w:b/>
                <w:sz w:val="18"/>
                <w:szCs w:val="18"/>
              </w:rPr>
              <w:br/>
              <w:t xml:space="preserve">w złotych </w:t>
            </w:r>
          </w:p>
        </w:tc>
        <w:tc>
          <w:tcPr>
            <w:tcW w:w="1701" w:type="dxa"/>
            <w:vAlign w:val="center"/>
          </w:tcPr>
          <w:p w14:paraId="79EDED12" w14:textId="77777777" w:rsidR="00B95936" w:rsidRPr="007219E6" w:rsidRDefault="00B95936" w:rsidP="00F82578">
            <w:pPr>
              <w:jc w:val="center"/>
              <w:rPr>
                <w:b/>
                <w:sz w:val="18"/>
                <w:szCs w:val="18"/>
              </w:rPr>
            </w:pPr>
            <w:r w:rsidRPr="007219E6">
              <w:rPr>
                <w:b/>
                <w:sz w:val="18"/>
                <w:szCs w:val="18"/>
              </w:rPr>
              <w:t>Wadium</w:t>
            </w:r>
          </w:p>
          <w:p w14:paraId="37ACD0FD" w14:textId="77777777" w:rsidR="00B95936" w:rsidRDefault="00B95936" w:rsidP="00F82578">
            <w:pPr>
              <w:jc w:val="center"/>
              <w:rPr>
                <w:b/>
                <w:sz w:val="18"/>
                <w:szCs w:val="18"/>
              </w:rPr>
            </w:pPr>
            <w:r w:rsidRPr="007219E6">
              <w:rPr>
                <w:b/>
                <w:sz w:val="18"/>
                <w:szCs w:val="18"/>
              </w:rPr>
              <w:t>w złotych</w:t>
            </w:r>
          </w:p>
          <w:p w14:paraId="7BDA40B7" w14:textId="77777777" w:rsidR="00C02BC6" w:rsidRPr="007219E6" w:rsidRDefault="00C02BC6" w:rsidP="00F82578">
            <w:pPr>
              <w:jc w:val="center"/>
              <w:rPr>
                <w:b/>
                <w:sz w:val="18"/>
                <w:szCs w:val="18"/>
              </w:rPr>
            </w:pPr>
          </w:p>
        </w:tc>
        <w:tc>
          <w:tcPr>
            <w:tcW w:w="2076" w:type="dxa"/>
            <w:vAlign w:val="center"/>
          </w:tcPr>
          <w:p w14:paraId="7EF19F44" w14:textId="77777777" w:rsidR="00B95936" w:rsidRPr="007219E6" w:rsidRDefault="00B95936" w:rsidP="00F82578">
            <w:pPr>
              <w:pStyle w:val="Tekstpodstawowy"/>
              <w:jc w:val="center"/>
              <w:rPr>
                <w:b/>
                <w:sz w:val="18"/>
                <w:szCs w:val="18"/>
              </w:rPr>
            </w:pPr>
            <w:r w:rsidRPr="007219E6">
              <w:rPr>
                <w:b/>
                <w:sz w:val="18"/>
                <w:szCs w:val="18"/>
              </w:rPr>
              <w:t>Postąpienie w złotych</w:t>
            </w:r>
          </w:p>
          <w:p w14:paraId="1677FE66" w14:textId="77777777" w:rsidR="00B95936" w:rsidRPr="007219E6" w:rsidRDefault="00B95936" w:rsidP="00F82578">
            <w:pPr>
              <w:pStyle w:val="Tekstpodstawowy"/>
              <w:jc w:val="center"/>
              <w:rPr>
                <w:b/>
                <w:sz w:val="18"/>
                <w:szCs w:val="18"/>
              </w:rPr>
            </w:pPr>
            <w:r w:rsidRPr="007219E6">
              <w:rPr>
                <w:b/>
                <w:sz w:val="18"/>
                <w:szCs w:val="18"/>
              </w:rPr>
              <w:t>nie mniej niż:</w:t>
            </w:r>
          </w:p>
          <w:p w14:paraId="14674AED" w14:textId="77777777"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43612" w:rsidRPr="00694045" w14:paraId="438D00E6" w14:textId="77777777" w:rsidTr="00F24068">
        <w:trPr>
          <w:cantSplit/>
          <w:jc w:val="center"/>
        </w:trPr>
        <w:tc>
          <w:tcPr>
            <w:tcW w:w="532" w:type="dxa"/>
            <w:vAlign w:val="center"/>
          </w:tcPr>
          <w:p w14:paraId="214C8569" w14:textId="77777777" w:rsidR="00F43612" w:rsidRPr="007219E6" w:rsidRDefault="00F43612" w:rsidP="00ED3280">
            <w:pPr>
              <w:pStyle w:val="Tekstpodstawowy"/>
              <w:jc w:val="center"/>
              <w:rPr>
                <w:b/>
                <w:sz w:val="20"/>
                <w:szCs w:val="20"/>
              </w:rPr>
            </w:pPr>
            <w:r w:rsidRPr="007219E6">
              <w:rPr>
                <w:b/>
                <w:sz w:val="20"/>
                <w:szCs w:val="20"/>
              </w:rPr>
              <w:t>1.</w:t>
            </w:r>
          </w:p>
        </w:tc>
        <w:tc>
          <w:tcPr>
            <w:tcW w:w="2653" w:type="dxa"/>
            <w:vAlign w:val="center"/>
          </w:tcPr>
          <w:p w14:paraId="6DC1DE32" w14:textId="77777777" w:rsidR="00887FEE" w:rsidRPr="00887FEE" w:rsidRDefault="00887FEE" w:rsidP="00887FEE">
            <w:pPr>
              <w:rPr>
                <w:b/>
                <w:bCs/>
                <w:sz w:val="20"/>
                <w:szCs w:val="20"/>
              </w:rPr>
            </w:pPr>
            <w:r w:rsidRPr="00887FEE">
              <w:rPr>
                <w:b/>
                <w:bCs/>
                <w:sz w:val="20"/>
                <w:szCs w:val="20"/>
              </w:rPr>
              <w:t>Dobre Miasto</w:t>
            </w:r>
          </w:p>
          <w:p w14:paraId="41761B60" w14:textId="77777777" w:rsidR="00887FEE" w:rsidRPr="00887FEE" w:rsidRDefault="00887FEE" w:rsidP="00887FEE">
            <w:pPr>
              <w:rPr>
                <w:b/>
                <w:bCs/>
                <w:sz w:val="20"/>
                <w:szCs w:val="20"/>
              </w:rPr>
            </w:pPr>
            <w:r w:rsidRPr="00887FEE">
              <w:rPr>
                <w:b/>
                <w:bCs/>
                <w:sz w:val="20"/>
                <w:szCs w:val="20"/>
              </w:rPr>
              <w:t>obręb nr 0004</w:t>
            </w:r>
          </w:p>
          <w:p w14:paraId="6B050B69" w14:textId="77777777" w:rsidR="00887FEE" w:rsidRPr="00887FEE" w:rsidRDefault="00887FEE" w:rsidP="00887FEE">
            <w:pPr>
              <w:rPr>
                <w:b/>
                <w:bCs/>
                <w:sz w:val="20"/>
                <w:szCs w:val="20"/>
              </w:rPr>
            </w:pPr>
            <w:r w:rsidRPr="00887FEE">
              <w:rPr>
                <w:b/>
                <w:bCs/>
                <w:sz w:val="20"/>
                <w:szCs w:val="20"/>
              </w:rPr>
              <w:t>ul. Łużycka 75</w:t>
            </w:r>
          </w:p>
          <w:p w14:paraId="3B93BDAC" w14:textId="77777777" w:rsidR="00887FEE" w:rsidRPr="00887FEE" w:rsidRDefault="00887FEE" w:rsidP="00887FEE">
            <w:pPr>
              <w:rPr>
                <w:b/>
                <w:bCs/>
                <w:sz w:val="20"/>
                <w:szCs w:val="20"/>
              </w:rPr>
            </w:pPr>
            <w:r w:rsidRPr="00887FEE">
              <w:rPr>
                <w:b/>
                <w:bCs/>
                <w:sz w:val="20"/>
                <w:szCs w:val="20"/>
              </w:rPr>
              <w:t>dz. nr 32</w:t>
            </w:r>
          </w:p>
          <w:p w14:paraId="2DE03325" w14:textId="2D63A9E3" w:rsidR="00887FEE" w:rsidRPr="006B0302" w:rsidRDefault="00887FEE" w:rsidP="00887FEE">
            <w:pPr>
              <w:rPr>
                <w:sz w:val="20"/>
                <w:szCs w:val="20"/>
              </w:rPr>
            </w:pPr>
            <w:r w:rsidRPr="00BF342D">
              <w:rPr>
                <w:sz w:val="20"/>
                <w:szCs w:val="20"/>
              </w:rPr>
              <w:t>pow. 0,3210 ha</w:t>
            </w:r>
            <w:r w:rsidR="006B0302">
              <w:rPr>
                <w:sz w:val="20"/>
                <w:szCs w:val="20"/>
              </w:rPr>
              <w:t xml:space="preserve"> (3210 m</w:t>
            </w:r>
            <w:r w:rsidR="006B0302">
              <w:rPr>
                <w:sz w:val="20"/>
                <w:szCs w:val="20"/>
                <w:vertAlign w:val="superscript"/>
              </w:rPr>
              <w:t>2</w:t>
            </w:r>
            <w:r w:rsidR="006B0302">
              <w:rPr>
                <w:sz w:val="20"/>
                <w:szCs w:val="20"/>
              </w:rPr>
              <w:t>)</w:t>
            </w:r>
          </w:p>
          <w:p w14:paraId="0D16ED1C" w14:textId="77777777" w:rsidR="00887FEE" w:rsidRPr="00BF342D" w:rsidRDefault="00887FEE" w:rsidP="00887FEE">
            <w:pPr>
              <w:rPr>
                <w:sz w:val="20"/>
                <w:szCs w:val="20"/>
              </w:rPr>
            </w:pPr>
            <w:r w:rsidRPr="00BF342D">
              <w:rPr>
                <w:sz w:val="20"/>
                <w:szCs w:val="20"/>
              </w:rPr>
              <w:t>(w tym Bi 0,3210 ha)</w:t>
            </w:r>
          </w:p>
          <w:p w14:paraId="4392F668" w14:textId="77777777" w:rsidR="00887FEE" w:rsidRPr="00BF342D" w:rsidRDefault="00887FEE" w:rsidP="00887FEE">
            <w:pPr>
              <w:rPr>
                <w:sz w:val="20"/>
                <w:szCs w:val="20"/>
              </w:rPr>
            </w:pPr>
            <w:r w:rsidRPr="00BF342D">
              <w:rPr>
                <w:i/>
                <w:sz w:val="20"/>
                <w:szCs w:val="20"/>
                <w:vertAlign w:val="superscript"/>
              </w:rPr>
              <w:br/>
            </w:r>
            <w:r w:rsidRPr="00BF342D">
              <w:rPr>
                <w:sz w:val="20"/>
                <w:szCs w:val="20"/>
              </w:rPr>
              <w:t>KW Nr OL1O/00044863/0</w:t>
            </w:r>
          </w:p>
          <w:p w14:paraId="250AFC51" w14:textId="7803C633" w:rsidR="00F43612" w:rsidRPr="00CE6E97" w:rsidRDefault="00887FEE" w:rsidP="00887FEE">
            <w:pPr>
              <w:rPr>
                <w:sz w:val="20"/>
                <w:szCs w:val="20"/>
              </w:rPr>
            </w:pPr>
            <w:r>
              <w:rPr>
                <w:sz w:val="20"/>
                <w:szCs w:val="20"/>
              </w:rPr>
              <w:t xml:space="preserve">Działy </w:t>
            </w:r>
            <w:r w:rsidRPr="00BF342D">
              <w:rPr>
                <w:sz w:val="20"/>
                <w:szCs w:val="20"/>
              </w:rPr>
              <w:t xml:space="preserve">I </w:t>
            </w:r>
            <w:r>
              <w:rPr>
                <w:sz w:val="20"/>
                <w:szCs w:val="20"/>
              </w:rPr>
              <w:t xml:space="preserve">- </w:t>
            </w:r>
            <w:proofErr w:type="spellStart"/>
            <w:r w:rsidRPr="00BF342D">
              <w:rPr>
                <w:sz w:val="20"/>
                <w:szCs w:val="20"/>
              </w:rPr>
              <w:t>Sp</w:t>
            </w:r>
            <w:proofErr w:type="spellEnd"/>
            <w:r>
              <w:rPr>
                <w:sz w:val="20"/>
                <w:szCs w:val="20"/>
              </w:rPr>
              <w:t xml:space="preserve">, </w:t>
            </w:r>
            <w:r w:rsidRPr="00BF342D">
              <w:rPr>
                <w:sz w:val="20"/>
                <w:szCs w:val="20"/>
              </w:rPr>
              <w:t>III i IV wolny od wpisów.</w:t>
            </w:r>
          </w:p>
        </w:tc>
        <w:tc>
          <w:tcPr>
            <w:tcW w:w="2754" w:type="dxa"/>
            <w:vAlign w:val="center"/>
          </w:tcPr>
          <w:p w14:paraId="7C948AE3" w14:textId="19A4E18B" w:rsidR="00241053" w:rsidRDefault="00887FEE" w:rsidP="00241053">
            <w:pPr>
              <w:jc w:val="center"/>
              <w:rPr>
                <w:b/>
                <w:sz w:val="18"/>
                <w:szCs w:val="18"/>
              </w:rPr>
            </w:pPr>
            <w:bookmarkStart w:id="3" w:name="_Hlk48824309"/>
            <w:r>
              <w:rPr>
                <w:b/>
                <w:sz w:val="18"/>
                <w:szCs w:val="18"/>
              </w:rPr>
              <w:t>302.000,00 zł</w:t>
            </w:r>
          </w:p>
          <w:p w14:paraId="656D54C8" w14:textId="60087C06" w:rsidR="00887FEE" w:rsidRDefault="00887FEE" w:rsidP="00241053">
            <w:pPr>
              <w:jc w:val="center"/>
              <w:rPr>
                <w:b/>
                <w:sz w:val="18"/>
                <w:szCs w:val="18"/>
              </w:rPr>
            </w:pPr>
            <w:r>
              <w:rPr>
                <w:b/>
                <w:sz w:val="18"/>
                <w:szCs w:val="18"/>
              </w:rPr>
              <w:t>(słownie: trzysta dwa tysiące złotych 00/100)</w:t>
            </w:r>
          </w:p>
          <w:bookmarkEnd w:id="3"/>
          <w:p w14:paraId="5CCC99BD" w14:textId="4E715380" w:rsidR="00F43612" w:rsidRPr="00157097" w:rsidRDefault="00F43612" w:rsidP="004F5DE9">
            <w:pPr>
              <w:rPr>
                <w:sz w:val="16"/>
                <w:szCs w:val="16"/>
              </w:rPr>
            </w:pPr>
          </w:p>
        </w:tc>
        <w:tc>
          <w:tcPr>
            <w:tcW w:w="1701" w:type="dxa"/>
            <w:vAlign w:val="center"/>
          </w:tcPr>
          <w:p w14:paraId="3032CACB" w14:textId="3869D685" w:rsidR="002A7526" w:rsidRDefault="00887FEE" w:rsidP="00CE6E97">
            <w:pPr>
              <w:pStyle w:val="Tekstpodstawowy"/>
              <w:jc w:val="center"/>
              <w:rPr>
                <w:b/>
                <w:bCs/>
                <w:sz w:val="22"/>
                <w:szCs w:val="22"/>
              </w:rPr>
            </w:pPr>
            <w:bookmarkStart w:id="4" w:name="_Hlk48824574"/>
            <w:bookmarkStart w:id="5" w:name="_Hlk48824543"/>
            <w:r>
              <w:rPr>
                <w:b/>
                <w:bCs/>
                <w:sz w:val="22"/>
                <w:szCs w:val="22"/>
              </w:rPr>
              <w:t>60</w:t>
            </w:r>
            <w:r w:rsidR="00F24068">
              <w:rPr>
                <w:b/>
                <w:bCs/>
                <w:sz w:val="22"/>
                <w:szCs w:val="22"/>
              </w:rPr>
              <w:t>.000,00</w:t>
            </w:r>
            <w:r w:rsidR="002A7526">
              <w:rPr>
                <w:b/>
                <w:bCs/>
                <w:sz w:val="22"/>
                <w:szCs w:val="22"/>
              </w:rPr>
              <w:t xml:space="preserve"> zł</w:t>
            </w:r>
          </w:p>
          <w:p w14:paraId="279A8D23" w14:textId="3CCF9705" w:rsidR="00F43612" w:rsidRPr="002A7526" w:rsidRDefault="002A7526" w:rsidP="002A7526">
            <w:pPr>
              <w:pStyle w:val="Tekstpodstawowy"/>
              <w:jc w:val="center"/>
              <w:rPr>
                <w:sz w:val="16"/>
                <w:szCs w:val="16"/>
              </w:rPr>
            </w:pPr>
            <w:bookmarkStart w:id="6" w:name="_Hlk48824596"/>
            <w:bookmarkEnd w:id="4"/>
            <w:r w:rsidRPr="002A7526">
              <w:rPr>
                <w:bCs/>
                <w:sz w:val="16"/>
                <w:szCs w:val="16"/>
              </w:rPr>
              <w:t>(słownie</w:t>
            </w:r>
            <w:r w:rsidR="00D50AB1">
              <w:rPr>
                <w:bCs/>
                <w:sz w:val="16"/>
                <w:szCs w:val="16"/>
              </w:rPr>
              <w:t xml:space="preserve">: </w:t>
            </w:r>
            <w:r w:rsidR="00887FEE">
              <w:rPr>
                <w:bCs/>
                <w:sz w:val="16"/>
                <w:szCs w:val="16"/>
              </w:rPr>
              <w:t>sześćdziesiąt tysięcy</w:t>
            </w:r>
            <w:r w:rsidR="00D50AB1">
              <w:rPr>
                <w:bCs/>
                <w:sz w:val="16"/>
                <w:szCs w:val="16"/>
              </w:rPr>
              <w:t xml:space="preserve"> </w:t>
            </w:r>
            <w:r w:rsidRPr="002A7526">
              <w:rPr>
                <w:bCs/>
                <w:sz w:val="16"/>
                <w:szCs w:val="16"/>
              </w:rPr>
              <w:t>złotych 00/100)</w:t>
            </w:r>
            <w:r w:rsidR="00CE6E97" w:rsidRPr="002A7526">
              <w:rPr>
                <w:sz w:val="16"/>
                <w:szCs w:val="16"/>
              </w:rPr>
              <w:t xml:space="preserve"> </w:t>
            </w:r>
            <w:bookmarkEnd w:id="5"/>
            <w:bookmarkEnd w:id="6"/>
          </w:p>
        </w:tc>
        <w:tc>
          <w:tcPr>
            <w:tcW w:w="2076" w:type="dxa"/>
            <w:vAlign w:val="center"/>
          </w:tcPr>
          <w:p w14:paraId="6F2544D0" w14:textId="77777777" w:rsidR="00F43612" w:rsidRPr="00694045" w:rsidRDefault="00F43612" w:rsidP="00E92816">
            <w:pPr>
              <w:pStyle w:val="Tekstpodstawowy"/>
              <w:jc w:val="center"/>
              <w:rPr>
                <w:b/>
              </w:rPr>
            </w:pPr>
          </w:p>
          <w:p w14:paraId="03CDDC3F" w14:textId="057DAA32" w:rsidR="00F43612" w:rsidRPr="00157097" w:rsidRDefault="00887FEE" w:rsidP="00E92816">
            <w:pPr>
              <w:pStyle w:val="Tekstpodstawowy"/>
              <w:jc w:val="center"/>
              <w:rPr>
                <w:b/>
                <w:sz w:val="22"/>
                <w:szCs w:val="22"/>
              </w:rPr>
            </w:pPr>
            <w:r>
              <w:rPr>
                <w:b/>
                <w:sz w:val="22"/>
                <w:szCs w:val="22"/>
              </w:rPr>
              <w:t>3.020,00</w:t>
            </w:r>
            <w:r w:rsidR="00F43612" w:rsidRPr="00157097">
              <w:rPr>
                <w:b/>
                <w:sz w:val="22"/>
                <w:szCs w:val="22"/>
              </w:rPr>
              <w:t xml:space="preserve"> zł</w:t>
            </w:r>
          </w:p>
          <w:p w14:paraId="0B8719F5" w14:textId="7200FB77" w:rsidR="00F43612" w:rsidRPr="00694045" w:rsidRDefault="00F43612" w:rsidP="00E92816">
            <w:pPr>
              <w:pStyle w:val="Tekstpodstawowy"/>
              <w:jc w:val="center"/>
              <w:rPr>
                <w:sz w:val="16"/>
                <w:szCs w:val="16"/>
              </w:rPr>
            </w:pPr>
            <w:r w:rsidRPr="00694045">
              <w:rPr>
                <w:sz w:val="16"/>
                <w:szCs w:val="16"/>
              </w:rPr>
              <w:t xml:space="preserve">(słownie: </w:t>
            </w:r>
            <w:r w:rsidR="00887FEE">
              <w:rPr>
                <w:sz w:val="16"/>
                <w:szCs w:val="16"/>
              </w:rPr>
              <w:t>trzy tysiące dwadzieścia z</w:t>
            </w:r>
            <w:r w:rsidR="00D50AB1">
              <w:rPr>
                <w:sz w:val="16"/>
                <w:szCs w:val="16"/>
              </w:rPr>
              <w:t xml:space="preserve">łotych </w:t>
            </w:r>
            <w:r w:rsidRPr="00694045">
              <w:rPr>
                <w:sz w:val="16"/>
                <w:szCs w:val="16"/>
              </w:rPr>
              <w:t>00/100)</w:t>
            </w:r>
          </w:p>
          <w:p w14:paraId="58FB80E7" w14:textId="77777777" w:rsidR="00F43612" w:rsidRPr="00694045" w:rsidRDefault="00F43612" w:rsidP="00E92816">
            <w:pPr>
              <w:pStyle w:val="Tekstpodstawowy"/>
              <w:jc w:val="center"/>
              <w:rPr>
                <w:b/>
                <w:sz w:val="20"/>
                <w:szCs w:val="20"/>
              </w:rPr>
            </w:pPr>
          </w:p>
        </w:tc>
      </w:tr>
    </w:tbl>
    <w:p w14:paraId="44D96C72" w14:textId="4C193D1F" w:rsidR="00887FEE" w:rsidRPr="00786741" w:rsidRDefault="00887FEE" w:rsidP="00354E54">
      <w:pPr>
        <w:spacing w:before="120" w:after="120"/>
        <w:jc w:val="both"/>
        <w:rPr>
          <w:b/>
          <w:sz w:val="21"/>
          <w:szCs w:val="21"/>
        </w:rPr>
      </w:pPr>
      <w:r w:rsidRPr="00786741">
        <w:rPr>
          <w:sz w:val="21"/>
          <w:szCs w:val="21"/>
        </w:rPr>
        <w:t xml:space="preserve">Do sprzedaży ww. nieruchomości gruntowej zastosowanie mają przepisy Ustawy z dnia 11 marca </w:t>
      </w:r>
      <w:r w:rsidRPr="00786741">
        <w:rPr>
          <w:sz w:val="21"/>
          <w:szCs w:val="21"/>
        </w:rPr>
        <w:br/>
        <w:t>2004 roku o podatku od towarów i usług (</w:t>
      </w:r>
      <w:proofErr w:type="spellStart"/>
      <w:r w:rsidRPr="00786741">
        <w:rPr>
          <w:sz w:val="21"/>
          <w:szCs w:val="21"/>
        </w:rPr>
        <w:t>t.j</w:t>
      </w:r>
      <w:proofErr w:type="spellEnd"/>
      <w:r w:rsidRPr="00786741">
        <w:rPr>
          <w:sz w:val="21"/>
          <w:szCs w:val="21"/>
        </w:rPr>
        <w:t xml:space="preserve">. Dz. U. z 2020 r., poz. 106 z </w:t>
      </w:r>
      <w:proofErr w:type="spellStart"/>
      <w:r w:rsidRPr="00786741">
        <w:rPr>
          <w:sz w:val="21"/>
          <w:szCs w:val="21"/>
        </w:rPr>
        <w:t>późn</w:t>
      </w:r>
      <w:proofErr w:type="spellEnd"/>
      <w:r w:rsidRPr="00786741">
        <w:rPr>
          <w:sz w:val="21"/>
          <w:szCs w:val="21"/>
        </w:rPr>
        <w:t>.  zm.). Zgodnie z art. 43 ust. 1 pkt. 10 ww. ustawy zbycie działki</w:t>
      </w:r>
      <w:r w:rsidRPr="00786741">
        <w:rPr>
          <w:b/>
          <w:sz w:val="21"/>
          <w:szCs w:val="21"/>
        </w:rPr>
        <w:t xml:space="preserve">  podlega zwolnieniu od podatku VAT. </w:t>
      </w:r>
    </w:p>
    <w:p w14:paraId="28C1DB21" w14:textId="2E41BA3D" w:rsidR="00767704" w:rsidRPr="00786741" w:rsidRDefault="00033F18" w:rsidP="00013E19">
      <w:pPr>
        <w:pStyle w:val="Tekstpodstawowy"/>
        <w:rPr>
          <w:b/>
          <w:sz w:val="21"/>
          <w:szCs w:val="21"/>
        </w:rPr>
      </w:pPr>
      <w:r w:rsidRPr="00786741">
        <w:rPr>
          <w:b/>
          <w:bCs/>
          <w:spacing w:val="40"/>
          <w:sz w:val="21"/>
          <w:szCs w:val="21"/>
        </w:rPr>
        <w:t>PRZETARG</w:t>
      </w:r>
      <w:r w:rsidR="00354E54" w:rsidRPr="00786741">
        <w:rPr>
          <w:b/>
          <w:bCs/>
          <w:sz w:val="21"/>
          <w:szCs w:val="21"/>
        </w:rPr>
        <w:t xml:space="preserve"> </w:t>
      </w:r>
      <w:r w:rsidR="00767704" w:rsidRPr="00786741">
        <w:rPr>
          <w:b/>
          <w:bCs/>
          <w:sz w:val="21"/>
          <w:szCs w:val="21"/>
        </w:rPr>
        <w:t xml:space="preserve">odbędzie się </w:t>
      </w:r>
      <w:r w:rsidR="00767704" w:rsidRPr="00786741">
        <w:rPr>
          <w:b/>
          <w:bCs/>
          <w:sz w:val="21"/>
          <w:szCs w:val="21"/>
          <w:u w:val="single"/>
        </w:rPr>
        <w:t xml:space="preserve">w dniu </w:t>
      </w:r>
      <w:r w:rsidR="00985CFA" w:rsidRPr="00786741">
        <w:rPr>
          <w:b/>
          <w:bCs/>
          <w:sz w:val="21"/>
          <w:szCs w:val="21"/>
          <w:u w:val="single"/>
        </w:rPr>
        <w:t>0</w:t>
      </w:r>
      <w:r w:rsidR="00966491">
        <w:rPr>
          <w:b/>
          <w:bCs/>
          <w:sz w:val="21"/>
          <w:szCs w:val="21"/>
          <w:u w:val="single"/>
        </w:rPr>
        <w:t>8</w:t>
      </w:r>
      <w:r w:rsidR="00985CFA" w:rsidRPr="00786741">
        <w:rPr>
          <w:b/>
          <w:bCs/>
          <w:sz w:val="21"/>
          <w:szCs w:val="21"/>
          <w:u w:val="single"/>
        </w:rPr>
        <w:t xml:space="preserve"> kwietnia 2021</w:t>
      </w:r>
      <w:r w:rsidR="0076295F" w:rsidRPr="00786741">
        <w:rPr>
          <w:b/>
          <w:bCs/>
          <w:sz w:val="21"/>
          <w:szCs w:val="21"/>
          <w:u w:val="single"/>
        </w:rPr>
        <w:t xml:space="preserve"> r. (</w:t>
      </w:r>
      <w:r w:rsidR="00985CFA" w:rsidRPr="00786741">
        <w:rPr>
          <w:b/>
          <w:bCs/>
          <w:sz w:val="21"/>
          <w:szCs w:val="21"/>
          <w:u w:val="single"/>
        </w:rPr>
        <w:t>czwartek</w:t>
      </w:r>
      <w:r w:rsidR="0076295F" w:rsidRPr="00786741">
        <w:rPr>
          <w:b/>
          <w:bCs/>
          <w:sz w:val="21"/>
          <w:szCs w:val="21"/>
          <w:u w:val="single"/>
        </w:rPr>
        <w:t>)</w:t>
      </w:r>
      <w:r w:rsidR="00B470D3" w:rsidRPr="00786741">
        <w:rPr>
          <w:b/>
          <w:bCs/>
          <w:sz w:val="21"/>
          <w:szCs w:val="21"/>
          <w:u w:val="single"/>
        </w:rPr>
        <w:t xml:space="preserve"> </w:t>
      </w:r>
      <w:r w:rsidR="00767704" w:rsidRPr="00786741">
        <w:rPr>
          <w:sz w:val="21"/>
          <w:szCs w:val="21"/>
        </w:rPr>
        <w:t>w siedzibie Urzędu Miejskiego w Dobrym Mieście przy ulicy War</w:t>
      </w:r>
      <w:r w:rsidR="00013E19" w:rsidRPr="00786741">
        <w:rPr>
          <w:sz w:val="21"/>
          <w:szCs w:val="21"/>
        </w:rPr>
        <w:t xml:space="preserve">szawskiej 14 – sala narad nr 13, godz. </w:t>
      </w:r>
      <w:r w:rsidR="00767704" w:rsidRPr="00786741">
        <w:rPr>
          <w:b/>
          <w:sz w:val="21"/>
          <w:szCs w:val="21"/>
        </w:rPr>
        <w:t>godz. 11</w:t>
      </w:r>
      <w:r w:rsidR="00767704" w:rsidRPr="00786741">
        <w:rPr>
          <w:b/>
          <w:sz w:val="21"/>
          <w:szCs w:val="21"/>
          <w:vertAlign w:val="superscript"/>
        </w:rPr>
        <w:t>00</w:t>
      </w:r>
      <w:r w:rsidR="00013E19" w:rsidRPr="00786741">
        <w:rPr>
          <w:b/>
          <w:sz w:val="21"/>
          <w:szCs w:val="21"/>
        </w:rPr>
        <w:t>.</w:t>
      </w:r>
    </w:p>
    <w:p w14:paraId="30004519" w14:textId="000F2F5B" w:rsidR="00767704" w:rsidRPr="00786741" w:rsidRDefault="00767704" w:rsidP="00767704">
      <w:pPr>
        <w:spacing w:before="120" w:after="120"/>
        <w:jc w:val="both"/>
        <w:rPr>
          <w:sz w:val="21"/>
          <w:szCs w:val="21"/>
        </w:rPr>
      </w:pPr>
      <w:r w:rsidRPr="00786741">
        <w:rPr>
          <w:sz w:val="21"/>
          <w:szCs w:val="21"/>
        </w:rPr>
        <w:t>W przetargu mogą brać udział osoby fizyczne i prawne, jeżeli wniosą</w:t>
      </w:r>
      <w:r w:rsidRPr="00786741">
        <w:rPr>
          <w:b/>
          <w:bCs/>
          <w:sz w:val="21"/>
          <w:szCs w:val="21"/>
        </w:rPr>
        <w:t xml:space="preserve"> wadium w pieniądzu, </w:t>
      </w:r>
      <w:r w:rsidRPr="00786741">
        <w:rPr>
          <w:sz w:val="21"/>
          <w:szCs w:val="21"/>
        </w:rPr>
        <w:t xml:space="preserve">na konto Gmina Dobre </w:t>
      </w:r>
      <w:r w:rsidRPr="00786741">
        <w:rPr>
          <w:b/>
          <w:sz w:val="21"/>
          <w:szCs w:val="21"/>
        </w:rPr>
        <w:t xml:space="preserve">Miasto </w:t>
      </w:r>
      <w:r w:rsidR="000600BA" w:rsidRPr="00786741">
        <w:rPr>
          <w:b/>
          <w:sz w:val="21"/>
          <w:szCs w:val="21"/>
        </w:rPr>
        <w:t>WBS Oddział w Dobrym Mieście Nr</w:t>
      </w:r>
      <w:r w:rsidRPr="00786741">
        <w:rPr>
          <w:b/>
          <w:sz w:val="21"/>
          <w:szCs w:val="21"/>
        </w:rPr>
        <w:t xml:space="preserve"> 60 8857 1041 3001 0000 2163 0005 </w:t>
      </w:r>
      <w:r w:rsidRPr="00786741">
        <w:rPr>
          <w:b/>
          <w:bCs/>
          <w:sz w:val="21"/>
          <w:szCs w:val="21"/>
        </w:rPr>
        <w:t>w terminie do dnia</w:t>
      </w:r>
      <w:r w:rsidRPr="00786741">
        <w:rPr>
          <w:b/>
          <w:bCs/>
          <w:sz w:val="21"/>
          <w:szCs w:val="21"/>
        </w:rPr>
        <w:br/>
      </w:r>
      <w:r w:rsidR="00966491">
        <w:rPr>
          <w:b/>
          <w:bCs/>
          <w:sz w:val="21"/>
          <w:szCs w:val="21"/>
          <w:u w:val="single"/>
        </w:rPr>
        <w:t>01 kwietnia</w:t>
      </w:r>
      <w:r w:rsidR="00786741">
        <w:rPr>
          <w:b/>
          <w:bCs/>
          <w:sz w:val="21"/>
          <w:szCs w:val="21"/>
          <w:u w:val="single"/>
        </w:rPr>
        <w:t xml:space="preserve"> 2021</w:t>
      </w:r>
      <w:r w:rsidR="00013E19" w:rsidRPr="00786741">
        <w:rPr>
          <w:b/>
          <w:bCs/>
          <w:sz w:val="21"/>
          <w:szCs w:val="21"/>
          <w:u w:val="single"/>
        </w:rPr>
        <w:t xml:space="preserve"> </w:t>
      </w:r>
      <w:r w:rsidRPr="00786741">
        <w:rPr>
          <w:b/>
          <w:bCs/>
          <w:sz w:val="21"/>
          <w:szCs w:val="21"/>
          <w:u w:val="single"/>
        </w:rPr>
        <w:t>r. (</w:t>
      </w:r>
      <w:r w:rsidR="00786741">
        <w:rPr>
          <w:b/>
          <w:bCs/>
          <w:sz w:val="21"/>
          <w:szCs w:val="21"/>
          <w:u w:val="single"/>
        </w:rPr>
        <w:t>czwartek</w:t>
      </w:r>
      <w:r w:rsidRPr="00786741">
        <w:rPr>
          <w:b/>
          <w:bCs/>
          <w:sz w:val="21"/>
          <w:szCs w:val="21"/>
          <w:u w:val="single"/>
        </w:rPr>
        <w:t>) włącznie</w:t>
      </w:r>
      <w:r w:rsidRPr="00786741">
        <w:rPr>
          <w:b/>
          <w:sz w:val="21"/>
          <w:szCs w:val="21"/>
          <w:u w:val="single"/>
        </w:rPr>
        <w:t>.</w:t>
      </w:r>
      <w:r w:rsidR="00CE6409" w:rsidRPr="00786741">
        <w:rPr>
          <w:b/>
          <w:sz w:val="21"/>
          <w:szCs w:val="21"/>
          <w:u w:val="single"/>
        </w:rPr>
        <w:t xml:space="preserve"> Jako datę wpłaty wadium uznaje się datę wpływu na rachunek bankowy Urzędu. </w:t>
      </w:r>
    </w:p>
    <w:p w14:paraId="1567AE32" w14:textId="71731F8A" w:rsidR="00767704" w:rsidRPr="00827B29" w:rsidRDefault="00767704" w:rsidP="00767704">
      <w:pPr>
        <w:pStyle w:val="Tekstpodstawowy"/>
        <w:spacing w:before="120" w:after="120"/>
        <w:rPr>
          <w:sz w:val="21"/>
          <w:szCs w:val="21"/>
        </w:rPr>
      </w:pPr>
      <w:r w:rsidRPr="00786741">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786741">
        <w:rPr>
          <w:iCs/>
          <w:sz w:val="21"/>
          <w:szCs w:val="21"/>
        </w:rPr>
        <w:t>Wadium nie podlega zwrotowi, jeżeli osoba ustalona jako Nabywca nieruchomości nie przystąpi bez usprawiedliwienia do zawarcia umowy</w:t>
      </w:r>
      <w:r w:rsidRPr="00827B29">
        <w:rPr>
          <w:iCs/>
          <w:sz w:val="21"/>
          <w:szCs w:val="21"/>
        </w:rPr>
        <w:t xml:space="preserve"> w miejscu</w:t>
      </w:r>
      <w:r w:rsidR="00D50AB1">
        <w:rPr>
          <w:iCs/>
          <w:sz w:val="21"/>
          <w:szCs w:val="21"/>
        </w:rPr>
        <w:t xml:space="preserve"> </w:t>
      </w:r>
      <w:r w:rsidRPr="00827B29">
        <w:rPr>
          <w:iCs/>
          <w:sz w:val="21"/>
          <w:szCs w:val="21"/>
        </w:rPr>
        <w:t xml:space="preserve">i terminie podanym </w:t>
      </w:r>
      <w:r w:rsidR="007821D7">
        <w:rPr>
          <w:iCs/>
          <w:sz w:val="21"/>
          <w:szCs w:val="21"/>
        </w:rPr>
        <w:br/>
      </w:r>
      <w:r w:rsidRPr="00827B29">
        <w:rPr>
          <w:iCs/>
          <w:sz w:val="21"/>
          <w:szCs w:val="21"/>
        </w:rPr>
        <w:t>w zawiadomieniu</w:t>
      </w:r>
      <w:r w:rsidRPr="00827B29">
        <w:rPr>
          <w:sz w:val="21"/>
          <w:szCs w:val="21"/>
        </w:rPr>
        <w:t>.</w:t>
      </w:r>
    </w:p>
    <w:p w14:paraId="45926D09" w14:textId="698A48E2" w:rsidR="00767704" w:rsidRDefault="00767704" w:rsidP="00767704">
      <w:pPr>
        <w:pStyle w:val="Tekstpodstawowy"/>
        <w:spacing w:before="120" w:after="120"/>
        <w:rPr>
          <w:sz w:val="21"/>
          <w:szCs w:val="21"/>
        </w:rPr>
      </w:pPr>
      <w:r w:rsidRPr="00827B29">
        <w:rPr>
          <w:sz w:val="21"/>
          <w:szCs w:val="21"/>
        </w:rPr>
        <w:t xml:space="preserve">Osoba ustalona jako Nabywca nieruchomości zostanie zawiadomiona o miejscu i terminie zawarcia umowy notarialnej, najpóźniej w ciągu </w:t>
      </w:r>
      <w:r w:rsidRPr="00827B29">
        <w:rPr>
          <w:b/>
          <w:sz w:val="21"/>
          <w:szCs w:val="21"/>
        </w:rPr>
        <w:t>21 dni</w:t>
      </w:r>
      <w:r w:rsidRPr="00827B29">
        <w:rPr>
          <w:sz w:val="21"/>
          <w:szCs w:val="21"/>
        </w:rPr>
        <w:t xml:space="preserve"> od dnia rozstrzygnięcia przetargu. Wyznaczony termin nie może być krótszy niż 7 dni od dnia doręczenia zawiadomienia.</w:t>
      </w:r>
    </w:p>
    <w:p w14:paraId="1D6DC6F1" w14:textId="77777777" w:rsidR="00767704" w:rsidRPr="00827B29" w:rsidRDefault="00767704" w:rsidP="00767704">
      <w:pPr>
        <w:pStyle w:val="Tekstpodstawowy"/>
        <w:spacing w:before="120" w:after="120"/>
        <w:rPr>
          <w:bCs/>
          <w:sz w:val="21"/>
          <w:szCs w:val="21"/>
        </w:rPr>
      </w:pPr>
      <w:r w:rsidRPr="00827B29">
        <w:rPr>
          <w:bCs/>
          <w:sz w:val="21"/>
          <w:szCs w:val="21"/>
        </w:rPr>
        <w:t>Informacja o wyniku przetargu, zostanie podana do publicznej wiadomości, poprzez wywieszenie na tablicy informacyjnej Urzędu Miejskiego w Dobrym Mieście przy ul. Warszawskiej 14, na okres 7 dni.</w:t>
      </w:r>
    </w:p>
    <w:p w14:paraId="1775C8C5" w14:textId="77777777" w:rsidR="00767704" w:rsidRPr="003E0482" w:rsidRDefault="00767704" w:rsidP="00767704">
      <w:pPr>
        <w:pStyle w:val="Tekstpodstawowy"/>
        <w:spacing w:before="120" w:after="120"/>
        <w:rPr>
          <w:bCs/>
          <w:sz w:val="21"/>
          <w:szCs w:val="21"/>
        </w:rPr>
      </w:pPr>
      <w:r w:rsidRPr="003E0482">
        <w:rPr>
          <w:bCs/>
          <w:sz w:val="21"/>
          <w:szCs w:val="21"/>
        </w:rPr>
        <w:t>Czynności związane z przeprowadzeniem przetargu wykona komisja przetargowa wyznaczona przez Burmistrza Dobrego Miasta Zarządzeniem Nr GN.0050.150.2018.MZG z dnia 13 lipca 2018 r. Uczestnik przetargu może,</w:t>
      </w:r>
      <w:r w:rsidRPr="003E0482">
        <w:rPr>
          <w:bCs/>
          <w:sz w:val="21"/>
          <w:szCs w:val="21"/>
        </w:rPr>
        <w:br/>
        <w:t>w terminie 7 dni od dnia ogłoszenia wyniku przetargu ustnego, zaskarżyć czynności związane z przeprowadzeniem przetargu do Burmistrza Dobrego Miasta.</w:t>
      </w:r>
    </w:p>
    <w:p w14:paraId="1CA3F068" w14:textId="77777777" w:rsidR="00767704" w:rsidRPr="003E0482" w:rsidRDefault="00767704" w:rsidP="00767704">
      <w:pPr>
        <w:pStyle w:val="Tekstpodstawowy"/>
        <w:spacing w:before="120" w:after="120"/>
        <w:rPr>
          <w:b/>
          <w:i/>
          <w:sz w:val="21"/>
          <w:szCs w:val="21"/>
          <w:u w:val="single"/>
        </w:rPr>
      </w:pPr>
      <w:r w:rsidRPr="003E0482">
        <w:rPr>
          <w:b/>
          <w:i/>
          <w:sz w:val="21"/>
          <w:szCs w:val="21"/>
          <w:u w:val="single"/>
        </w:rPr>
        <w:t>Uczestnicy przetargu winni przed otwarciem przetargu przedłożyć komisji przetargowej:</w:t>
      </w:r>
    </w:p>
    <w:p w14:paraId="584A7A28" w14:textId="2ED36BD0" w:rsidR="00767704" w:rsidRPr="003E0482" w:rsidRDefault="00767704" w:rsidP="00767704">
      <w:pPr>
        <w:pStyle w:val="Tekstpodstawowy"/>
        <w:numPr>
          <w:ilvl w:val="0"/>
          <w:numId w:val="4"/>
        </w:numPr>
        <w:spacing w:before="120" w:after="120"/>
        <w:ind w:left="284" w:hanging="437"/>
        <w:rPr>
          <w:sz w:val="21"/>
          <w:szCs w:val="21"/>
          <w:u w:val="single"/>
        </w:rPr>
      </w:pPr>
      <w:r w:rsidRPr="003E0482">
        <w:rPr>
          <w:sz w:val="21"/>
          <w:szCs w:val="21"/>
        </w:rPr>
        <w:t xml:space="preserve">w przypadku osób fizycznych - dowód tożsamości, a w przypadku reprezentowania innej osoby, również </w:t>
      </w:r>
      <w:r w:rsidR="00966491" w:rsidRPr="003E0482">
        <w:rPr>
          <w:sz w:val="21"/>
          <w:szCs w:val="21"/>
        </w:rPr>
        <w:t xml:space="preserve">pisemne </w:t>
      </w:r>
      <w:r w:rsidRPr="003E0482">
        <w:rPr>
          <w:sz w:val="21"/>
          <w:szCs w:val="21"/>
        </w:rPr>
        <w:t xml:space="preserve">pełnomocnictwo. </w:t>
      </w:r>
      <w:r w:rsidRPr="003E0482">
        <w:rPr>
          <w:sz w:val="21"/>
          <w:szCs w:val="21"/>
          <w:u w:val="single"/>
        </w:rPr>
        <w:t>W przypadku  osób pozostających z związku małżeńskim posiadających ustawową wspólność małżeńską do udziału w przetargu wymagana jest obecność obojga małżonków.</w:t>
      </w:r>
      <w:r w:rsidR="003E0482" w:rsidRPr="003E0482">
        <w:rPr>
          <w:sz w:val="21"/>
          <w:szCs w:val="21"/>
          <w:u w:val="single"/>
        </w:rPr>
        <w:t xml:space="preserve"> </w:t>
      </w:r>
      <w:r w:rsidRPr="003E0482">
        <w:rPr>
          <w:sz w:val="21"/>
          <w:szCs w:val="21"/>
          <w:u w:val="single"/>
        </w:rPr>
        <w:t>W przypadku uczestnictwa jednego małżonka należy złożyć do akt pisemne oświadczenie współmałżonka</w:t>
      </w:r>
      <w:r w:rsidR="003E0482" w:rsidRPr="003E0482">
        <w:rPr>
          <w:sz w:val="21"/>
          <w:szCs w:val="21"/>
          <w:u w:val="single"/>
        </w:rPr>
        <w:t xml:space="preserve"> </w:t>
      </w:r>
      <w:r w:rsidRPr="003E0482">
        <w:rPr>
          <w:sz w:val="21"/>
          <w:szCs w:val="21"/>
          <w:u w:val="single"/>
        </w:rPr>
        <w:t xml:space="preserve">o wyrażeniu zgody </w:t>
      </w:r>
      <w:r w:rsidR="003E0482" w:rsidRPr="003E0482">
        <w:rPr>
          <w:sz w:val="21"/>
          <w:szCs w:val="21"/>
          <w:u w:val="single"/>
        </w:rPr>
        <w:br/>
      </w:r>
      <w:r w:rsidRPr="003E0482">
        <w:rPr>
          <w:sz w:val="21"/>
          <w:szCs w:val="21"/>
          <w:u w:val="single"/>
        </w:rPr>
        <w:t xml:space="preserve">na przystąpienie małżonka do przetargu z zamiarem nabycia nieruchomości będącej przedmiotem przetargu </w:t>
      </w:r>
      <w:r w:rsidR="003E0482" w:rsidRPr="003E0482">
        <w:rPr>
          <w:sz w:val="21"/>
          <w:szCs w:val="21"/>
          <w:u w:val="single"/>
        </w:rPr>
        <w:br/>
      </w:r>
      <w:r w:rsidRPr="003E0482">
        <w:rPr>
          <w:sz w:val="21"/>
          <w:szCs w:val="21"/>
          <w:u w:val="single"/>
        </w:rPr>
        <w:t>ze środków pochodzących z majątku wspólnego za cenę ustalona w przetargu</w:t>
      </w:r>
      <w:r w:rsidR="00966491" w:rsidRPr="003E0482">
        <w:rPr>
          <w:sz w:val="21"/>
          <w:szCs w:val="21"/>
          <w:u w:val="single"/>
        </w:rPr>
        <w:t>,</w:t>
      </w:r>
      <w:r w:rsidRPr="003E0482">
        <w:rPr>
          <w:sz w:val="21"/>
          <w:szCs w:val="21"/>
          <w:u w:val="single"/>
        </w:rPr>
        <w:t xml:space="preserve"> </w:t>
      </w:r>
    </w:p>
    <w:p w14:paraId="3C3D2919" w14:textId="77777777" w:rsidR="00767704" w:rsidRPr="003E0482" w:rsidRDefault="00767704" w:rsidP="00767704">
      <w:pPr>
        <w:pStyle w:val="Tekstpodstawowy"/>
        <w:numPr>
          <w:ilvl w:val="0"/>
          <w:numId w:val="4"/>
        </w:numPr>
        <w:spacing w:before="120" w:after="120"/>
        <w:ind w:left="284" w:hanging="437"/>
        <w:rPr>
          <w:sz w:val="21"/>
          <w:szCs w:val="21"/>
          <w:u w:val="single"/>
        </w:rPr>
      </w:pPr>
      <w:r w:rsidRPr="003E0482">
        <w:rPr>
          <w:sz w:val="21"/>
          <w:szCs w:val="21"/>
        </w:rPr>
        <w:t>w przypadku wspólników spółki cywilnej - aktualne zaświadczenie o wpisie do ewidencji działalności gospodarczej, dowody tożsamości wspólników spółki, stosowne pełnomocnictwa,</w:t>
      </w:r>
    </w:p>
    <w:p w14:paraId="115E7263" w14:textId="77777777" w:rsidR="00767704" w:rsidRPr="003E0482" w:rsidRDefault="00767704" w:rsidP="00767704">
      <w:pPr>
        <w:pStyle w:val="Tekstpodstawowy"/>
        <w:numPr>
          <w:ilvl w:val="0"/>
          <w:numId w:val="4"/>
        </w:numPr>
        <w:spacing w:before="120" w:after="120"/>
        <w:ind w:left="284" w:hanging="437"/>
        <w:rPr>
          <w:sz w:val="21"/>
          <w:szCs w:val="21"/>
          <w:u w:val="single"/>
        </w:rPr>
      </w:pPr>
      <w:r w:rsidRPr="003E0482">
        <w:rPr>
          <w:sz w:val="21"/>
          <w:szCs w:val="21"/>
        </w:rPr>
        <w:t>w przypadku osób prawnych – aktualny wypis z właściwego rejestru, stosowne pełnomocnictwa, dowody tożsamości osób reprezentujących podmiot.</w:t>
      </w:r>
    </w:p>
    <w:p w14:paraId="6F56EC52" w14:textId="77777777" w:rsidR="00767704" w:rsidRPr="003E0482" w:rsidRDefault="00767704" w:rsidP="00767704">
      <w:pPr>
        <w:pStyle w:val="Tekstpodstawowy"/>
        <w:spacing w:before="120" w:after="120"/>
        <w:rPr>
          <w:i/>
          <w:sz w:val="21"/>
          <w:szCs w:val="21"/>
          <w:u w:val="single"/>
        </w:rPr>
      </w:pPr>
      <w:r w:rsidRPr="003E0482">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3E0482">
        <w:rPr>
          <w:i/>
          <w:sz w:val="21"/>
          <w:szCs w:val="21"/>
          <w:u w:val="single"/>
        </w:rPr>
        <w:t xml:space="preserve">Protokół przeprowadzonego przetargu stanowi podstawę zawarcia aktu notarialnego. </w:t>
      </w:r>
    </w:p>
    <w:p w14:paraId="74B4F401" w14:textId="258AA35B" w:rsidR="00767704" w:rsidRPr="003E0482" w:rsidRDefault="00767704" w:rsidP="00767704">
      <w:pPr>
        <w:pStyle w:val="Tekstpodstawowy"/>
        <w:spacing w:before="120" w:after="120"/>
        <w:rPr>
          <w:sz w:val="21"/>
          <w:szCs w:val="21"/>
        </w:rPr>
      </w:pPr>
      <w:r w:rsidRPr="003E0482">
        <w:rPr>
          <w:sz w:val="21"/>
          <w:szCs w:val="21"/>
        </w:rPr>
        <w:t xml:space="preserve">W przypadku przystąpienia do przetargu i zawarcia umowy notarialnej z osobą będącą cudzoziemcem mają zastosowanie przepisy ustawy z dnia 24 marca 1920 r. o nabywaniu nieruchomości przez cudzoziemców </w:t>
      </w:r>
      <w:r w:rsidR="007821D7">
        <w:rPr>
          <w:sz w:val="21"/>
          <w:szCs w:val="21"/>
        </w:rPr>
        <w:br/>
      </w:r>
      <w:r w:rsidRPr="003E0482">
        <w:rPr>
          <w:sz w:val="21"/>
          <w:szCs w:val="21"/>
        </w:rPr>
        <w:t xml:space="preserve">(Dz.U. z 2017 r., poz. 2278). </w:t>
      </w:r>
    </w:p>
    <w:p w14:paraId="5D01D20F" w14:textId="77777777" w:rsidR="00767704" w:rsidRPr="00354E54" w:rsidRDefault="00767704" w:rsidP="00767704">
      <w:pPr>
        <w:spacing w:before="120" w:after="120"/>
        <w:jc w:val="both"/>
        <w:rPr>
          <w:b/>
          <w:sz w:val="21"/>
          <w:szCs w:val="21"/>
          <w:u w:val="single"/>
        </w:rPr>
      </w:pPr>
      <w:r w:rsidRPr="003E0482">
        <w:rPr>
          <w:b/>
          <w:sz w:val="21"/>
          <w:szCs w:val="21"/>
        </w:rPr>
        <w:t>Cena sprzedaży nieruchomości uzyskana w przetargu, pomniejszona o wpłacone wadium</w:t>
      </w:r>
      <w:r w:rsidRPr="00354E54">
        <w:rPr>
          <w:b/>
          <w:sz w:val="21"/>
          <w:szCs w:val="21"/>
        </w:rPr>
        <w:t xml:space="preserve">, podlega jednorazowej wpłacie </w:t>
      </w:r>
      <w:r w:rsidRPr="00354E54">
        <w:rPr>
          <w:sz w:val="21"/>
          <w:szCs w:val="21"/>
        </w:rPr>
        <w:t xml:space="preserve"> na konto Gminy Dobre Miasto </w:t>
      </w:r>
      <w:r w:rsidRPr="00354E54">
        <w:rPr>
          <w:b/>
          <w:sz w:val="21"/>
          <w:szCs w:val="21"/>
        </w:rPr>
        <w:t>Nr 71 8857 1041 3001 0000 2163 0001</w:t>
      </w:r>
      <w:r w:rsidRPr="00354E54">
        <w:rPr>
          <w:sz w:val="21"/>
          <w:szCs w:val="21"/>
        </w:rPr>
        <w:t xml:space="preserve">, prowadzone przez Warmiński Bank Spółdzielczy Oddział w Dobrym Mieście z odpowiednim wyprzedzeniem, </w:t>
      </w:r>
      <w:r w:rsidRPr="00354E54">
        <w:rPr>
          <w:b/>
          <w:sz w:val="21"/>
          <w:szCs w:val="21"/>
          <w:u w:val="single"/>
        </w:rPr>
        <w:t>tak aby środki pieniężne znalazły się na koncie bankowym najpóźniej</w:t>
      </w:r>
      <w:r w:rsidR="00033F18">
        <w:rPr>
          <w:b/>
          <w:sz w:val="21"/>
          <w:szCs w:val="21"/>
          <w:u w:val="single"/>
        </w:rPr>
        <w:t xml:space="preserve"> </w:t>
      </w:r>
      <w:r w:rsidRPr="00354E54">
        <w:rPr>
          <w:b/>
          <w:sz w:val="21"/>
          <w:szCs w:val="21"/>
          <w:u w:val="single"/>
        </w:rPr>
        <w:t xml:space="preserve">w przeddzień zawarcia umowy notarialnej. </w:t>
      </w:r>
    </w:p>
    <w:p w14:paraId="29E4617E" w14:textId="77777777" w:rsidR="00767704" w:rsidRPr="00354E54" w:rsidRDefault="00767704" w:rsidP="00767704">
      <w:pPr>
        <w:pStyle w:val="Tekstpodstawowy"/>
        <w:spacing w:before="120" w:after="120"/>
        <w:rPr>
          <w:b/>
          <w:sz w:val="21"/>
          <w:szCs w:val="21"/>
        </w:rPr>
      </w:pPr>
      <w:r w:rsidRPr="00354E54">
        <w:rPr>
          <w:b/>
          <w:sz w:val="21"/>
          <w:szCs w:val="21"/>
        </w:rPr>
        <w:t>Koszty notarialne i sądowe w całości ponosi nabywca nieruchomości.</w:t>
      </w:r>
    </w:p>
    <w:p w14:paraId="397CE2A9" w14:textId="77777777" w:rsidR="00767704" w:rsidRPr="00354E54" w:rsidRDefault="00767704" w:rsidP="00767704">
      <w:pPr>
        <w:pStyle w:val="Tekstpodstawowy"/>
        <w:spacing w:before="120" w:after="120"/>
        <w:rPr>
          <w:sz w:val="21"/>
          <w:szCs w:val="21"/>
        </w:rPr>
      </w:pPr>
      <w:r w:rsidRPr="00354E54">
        <w:rPr>
          <w:sz w:val="21"/>
          <w:szCs w:val="21"/>
        </w:rPr>
        <w:t>Ogłoszony przetarg może być odwołany jedynie z ważnych powodów. Informację o odwołaniu przetargu podaje się do publicznej wiadomości z podaniem przyczyny odwołania przetargu.</w:t>
      </w:r>
    </w:p>
    <w:p w14:paraId="0710369A" w14:textId="35F362DA" w:rsidR="00767704" w:rsidRDefault="00767704" w:rsidP="00767704">
      <w:pPr>
        <w:spacing w:before="120" w:after="120"/>
        <w:jc w:val="both"/>
        <w:rPr>
          <w:sz w:val="21"/>
          <w:szCs w:val="21"/>
        </w:rPr>
      </w:pPr>
      <w:r w:rsidRPr="00354E54">
        <w:rPr>
          <w:sz w:val="21"/>
          <w:szCs w:val="21"/>
        </w:rPr>
        <w:t>Ogłoszenie o przetargach podlega publikacji na stronie Biuletynu Informacji Publicznej Urzędu Miejskiego</w:t>
      </w:r>
      <w:r w:rsidRPr="00354E54">
        <w:rPr>
          <w:sz w:val="21"/>
          <w:szCs w:val="21"/>
        </w:rPr>
        <w:br/>
        <w:t xml:space="preserve">w Dobrym Mieście </w:t>
      </w:r>
      <w:hyperlink r:id="rId8" w:history="1">
        <w:r w:rsidRPr="00354E54">
          <w:rPr>
            <w:rStyle w:val="Hipercze"/>
            <w:sz w:val="21"/>
            <w:szCs w:val="21"/>
          </w:rPr>
          <w:t>http://bip.dobremiasto.com.pl/</w:t>
        </w:r>
      </w:hyperlink>
      <w:r w:rsidRPr="00354E54">
        <w:rPr>
          <w:sz w:val="21"/>
          <w:szCs w:val="21"/>
        </w:rPr>
        <w:t xml:space="preserve"> i internetowej urzędu  </w:t>
      </w:r>
      <w:hyperlink r:id="rId9" w:history="1">
        <w:r w:rsidRPr="00354E54">
          <w:rPr>
            <w:rStyle w:val="Hipercze"/>
            <w:sz w:val="21"/>
            <w:szCs w:val="21"/>
          </w:rPr>
          <w:t>http://dobremiasto.com.pl/</w:t>
        </w:r>
      </w:hyperlink>
      <w:r w:rsidRPr="00354E54">
        <w:rPr>
          <w:sz w:val="21"/>
          <w:szCs w:val="21"/>
        </w:rPr>
        <w:t xml:space="preserve">, a także wywiesza się w siedzibie Urzędu przy ul. Warszawskiej 14 na tablicy informacyjnej - Gospodarka Nieruchomościami oraz podaje do publicznej wiadomości w inny sposób zwyczajowo przyjęty w danej miejscowości. Ogłoszenia </w:t>
      </w:r>
      <w:r w:rsidR="009B6863">
        <w:rPr>
          <w:sz w:val="21"/>
          <w:szCs w:val="21"/>
        </w:rPr>
        <w:br/>
      </w:r>
      <w:r w:rsidRPr="00354E54">
        <w:rPr>
          <w:sz w:val="21"/>
          <w:szCs w:val="21"/>
        </w:rPr>
        <w:t xml:space="preserve">o przetargach zamieszcza się również w mediach elektronicznych </w:t>
      </w:r>
      <w:hyperlink r:id="rId10" w:history="1">
        <w:r w:rsidRPr="00354E54">
          <w:rPr>
            <w:rStyle w:val="Hipercze"/>
            <w:sz w:val="21"/>
            <w:szCs w:val="21"/>
          </w:rPr>
          <w:t>http://otoprzetargi.pl/</w:t>
        </w:r>
      </w:hyperlink>
      <w:r w:rsidRPr="00354E54">
        <w:rPr>
          <w:sz w:val="21"/>
          <w:szCs w:val="21"/>
          <w:u w:val="single"/>
        </w:rPr>
        <w:t>.</w:t>
      </w:r>
      <w:r w:rsidRPr="00354E54">
        <w:rPr>
          <w:sz w:val="21"/>
          <w:szCs w:val="21"/>
        </w:rPr>
        <w:t xml:space="preserve"> </w:t>
      </w:r>
    </w:p>
    <w:p w14:paraId="552410A6" w14:textId="704CBD32" w:rsidR="00786741" w:rsidRPr="00786741" w:rsidRDefault="00786741" w:rsidP="00767704">
      <w:pPr>
        <w:spacing w:before="120" w:after="120"/>
        <w:jc w:val="both"/>
        <w:rPr>
          <w:iCs/>
          <w:sz w:val="22"/>
          <w:szCs w:val="22"/>
        </w:rPr>
      </w:pPr>
      <w:r w:rsidRPr="007070F9">
        <w:rPr>
          <w:iCs/>
          <w:sz w:val="22"/>
          <w:szCs w:val="22"/>
        </w:rPr>
        <w:t xml:space="preserve">Informacja o wyniku przetargu, zostanie podana do publicznej wiadomości, poprzez zamieszczenie </w:t>
      </w:r>
      <w:r>
        <w:rPr>
          <w:iCs/>
          <w:sz w:val="22"/>
          <w:szCs w:val="22"/>
        </w:rPr>
        <w:br/>
      </w:r>
      <w:r w:rsidRPr="007070F9">
        <w:rPr>
          <w:iCs/>
          <w:sz w:val="22"/>
          <w:szCs w:val="22"/>
        </w:rPr>
        <w:t xml:space="preserve">w Biuletynie Informacji Publicznej na stronie podmiotowej urzędu </w:t>
      </w:r>
      <w:hyperlink w:history="1">
        <w:r w:rsidRPr="007070F9">
          <w:rPr>
            <w:iCs/>
            <w:color w:val="0000FF"/>
            <w:sz w:val="22"/>
            <w:szCs w:val="22"/>
            <w:u w:val="single"/>
          </w:rPr>
          <w:t xml:space="preserve">http://bip.dobremiasto.com.pl </w:t>
        </w:r>
      </w:hyperlink>
      <w:r>
        <w:rPr>
          <w:iCs/>
          <w:color w:val="0000FF"/>
          <w:sz w:val="22"/>
          <w:szCs w:val="22"/>
          <w:u w:val="single"/>
        </w:rPr>
        <w:br/>
      </w:r>
      <w:r w:rsidRPr="007070F9">
        <w:rPr>
          <w:iCs/>
          <w:sz w:val="22"/>
          <w:szCs w:val="22"/>
        </w:rPr>
        <w:t>oraz wywieszenie na tablicy informacyjnej Urzędu Miejskiego w Dobrym Mieście przy ul. Warszawskiej 14, na okres 7 dni.</w:t>
      </w:r>
    </w:p>
    <w:p w14:paraId="140B772F" w14:textId="75E849D7" w:rsidR="00767704" w:rsidRDefault="00767704" w:rsidP="00767704">
      <w:pPr>
        <w:spacing w:before="120" w:after="120"/>
        <w:jc w:val="both"/>
        <w:rPr>
          <w:sz w:val="21"/>
          <w:szCs w:val="21"/>
        </w:rPr>
      </w:pPr>
      <w:r w:rsidRPr="00354E54">
        <w:rPr>
          <w:sz w:val="21"/>
          <w:szCs w:val="21"/>
        </w:rPr>
        <w:t xml:space="preserve">Informacje można uzyskać w Ref. Inwestycji i Nieruchomości (IN) w Urzędzie Miejskim w Dobrym Mieście, przy ul. Warszawskiej 14, pokój nr 6, telefon (89) 616 19 24. </w:t>
      </w:r>
    </w:p>
    <w:p w14:paraId="2D351B04" w14:textId="77777777" w:rsidR="0075370F" w:rsidRDefault="0075370F" w:rsidP="0075370F">
      <w:pPr>
        <w:ind w:left="7080"/>
        <w:jc w:val="center"/>
        <w:rPr>
          <w:sz w:val="21"/>
          <w:szCs w:val="21"/>
        </w:rPr>
      </w:pPr>
    </w:p>
    <w:p w14:paraId="16A99467" w14:textId="637788D4" w:rsidR="00D72F40" w:rsidRDefault="009A744B">
      <w:pPr>
        <w:ind w:left="7080"/>
        <w:jc w:val="center"/>
        <w:rPr>
          <w:i/>
          <w:sz w:val="20"/>
          <w:szCs w:val="20"/>
        </w:rPr>
      </w:pPr>
      <w:r>
        <w:rPr>
          <w:i/>
          <w:sz w:val="20"/>
          <w:szCs w:val="20"/>
        </w:rPr>
        <w:t>BURMISTRZ</w:t>
      </w:r>
    </w:p>
    <w:p w14:paraId="7BC91C6E" w14:textId="3397026A" w:rsidR="009A744B" w:rsidRDefault="009A744B">
      <w:pPr>
        <w:ind w:left="7080"/>
        <w:jc w:val="center"/>
        <w:rPr>
          <w:i/>
          <w:sz w:val="20"/>
          <w:szCs w:val="20"/>
        </w:rPr>
      </w:pPr>
      <w:r>
        <w:rPr>
          <w:i/>
          <w:sz w:val="20"/>
          <w:szCs w:val="20"/>
        </w:rPr>
        <w:t>/-/</w:t>
      </w:r>
    </w:p>
    <w:p w14:paraId="43447140" w14:textId="6E512ED2" w:rsidR="009A744B" w:rsidRDefault="009A744B">
      <w:pPr>
        <w:ind w:left="7080"/>
        <w:jc w:val="center"/>
        <w:rPr>
          <w:i/>
          <w:sz w:val="20"/>
          <w:szCs w:val="20"/>
        </w:rPr>
      </w:pPr>
      <w:r>
        <w:rPr>
          <w:i/>
          <w:sz w:val="20"/>
          <w:szCs w:val="20"/>
        </w:rPr>
        <w:t xml:space="preserve">Jarosław Kowalski </w:t>
      </w:r>
    </w:p>
    <w:sectPr w:rsidR="009A744B" w:rsidSect="00A47898">
      <w:footerReference w:type="default" r:id="rId11"/>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C36B8" w14:textId="77777777" w:rsidR="00143E14" w:rsidRDefault="00143E14" w:rsidP="00F82578">
      <w:r>
        <w:separator/>
      </w:r>
    </w:p>
  </w:endnote>
  <w:endnote w:type="continuationSeparator" w:id="0">
    <w:p w14:paraId="5381B8BD" w14:textId="77777777" w:rsidR="00143E14" w:rsidRDefault="00143E14"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7D4C8D8" w14:textId="77777777"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F2E83">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F2E83">
              <w:rPr>
                <w:b/>
                <w:bCs/>
                <w:noProof/>
                <w:sz w:val="16"/>
                <w:szCs w:val="16"/>
              </w:rPr>
              <w:t>2</w:t>
            </w:r>
            <w:r w:rsidRPr="00A90400">
              <w:rPr>
                <w:b/>
                <w:bCs/>
                <w:sz w:val="16"/>
                <w:szCs w:val="16"/>
              </w:rPr>
              <w:fldChar w:fldCharType="end"/>
            </w:r>
          </w:p>
        </w:sdtContent>
      </w:sdt>
    </w:sdtContent>
  </w:sdt>
  <w:p w14:paraId="7929E88C" w14:textId="77777777" w:rsidR="00C5339B" w:rsidRDefault="00C53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03740" w14:textId="77777777" w:rsidR="00143E14" w:rsidRDefault="00143E14" w:rsidP="00F82578">
      <w:r>
        <w:separator/>
      </w:r>
    </w:p>
  </w:footnote>
  <w:footnote w:type="continuationSeparator" w:id="0">
    <w:p w14:paraId="3B9B6733" w14:textId="77777777" w:rsidR="00143E14" w:rsidRDefault="00143E14"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D84F0D"/>
    <w:multiLevelType w:val="hybridMultilevel"/>
    <w:tmpl w:val="C054F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E00A67"/>
    <w:multiLevelType w:val="hybridMultilevel"/>
    <w:tmpl w:val="6D5CE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9" w15:restartNumberingAfterBreak="0">
    <w:nsid w:val="5ABB7C10"/>
    <w:multiLevelType w:val="hybridMultilevel"/>
    <w:tmpl w:val="9F12F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12"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0"/>
  </w:num>
  <w:num w:numId="5">
    <w:abstractNumId w:val="10"/>
  </w:num>
  <w:num w:numId="6">
    <w:abstractNumId w:val="4"/>
  </w:num>
  <w:num w:numId="7">
    <w:abstractNumId w:val="6"/>
  </w:num>
  <w:num w:numId="8">
    <w:abstractNumId w:val="8"/>
  </w:num>
  <w:num w:numId="9">
    <w:abstractNumId w:val="7"/>
  </w:num>
  <w:num w:numId="10">
    <w:abstractNumId w:val="12"/>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13E19"/>
    <w:rsid w:val="00021BC0"/>
    <w:rsid w:val="000240D3"/>
    <w:rsid w:val="00033F18"/>
    <w:rsid w:val="0004710B"/>
    <w:rsid w:val="000600BA"/>
    <w:rsid w:val="00083DF5"/>
    <w:rsid w:val="000905E2"/>
    <w:rsid w:val="0009721C"/>
    <w:rsid w:val="000D2153"/>
    <w:rsid w:val="000F2E8C"/>
    <w:rsid w:val="000F4E0B"/>
    <w:rsid w:val="00137636"/>
    <w:rsid w:val="00143E14"/>
    <w:rsid w:val="00153F07"/>
    <w:rsid w:val="00157097"/>
    <w:rsid w:val="00171B2B"/>
    <w:rsid w:val="00181E70"/>
    <w:rsid w:val="001C0C0F"/>
    <w:rsid w:val="001F0A79"/>
    <w:rsid w:val="00223210"/>
    <w:rsid w:val="00234785"/>
    <w:rsid w:val="00240E8C"/>
    <w:rsid w:val="00241053"/>
    <w:rsid w:val="0024538B"/>
    <w:rsid w:val="00247326"/>
    <w:rsid w:val="002859B5"/>
    <w:rsid w:val="0028631E"/>
    <w:rsid w:val="002A74EB"/>
    <w:rsid w:val="002A7526"/>
    <w:rsid w:val="002B3BBE"/>
    <w:rsid w:val="002B6A33"/>
    <w:rsid w:val="002C1D79"/>
    <w:rsid w:val="002C3ECA"/>
    <w:rsid w:val="002D000B"/>
    <w:rsid w:val="002E015C"/>
    <w:rsid w:val="002F7976"/>
    <w:rsid w:val="003019D3"/>
    <w:rsid w:val="00302619"/>
    <w:rsid w:val="00312BE2"/>
    <w:rsid w:val="003330C7"/>
    <w:rsid w:val="00335763"/>
    <w:rsid w:val="003460C0"/>
    <w:rsid w:val="00354E54"/>
    <w:rsid w:val="00360F81"/>
    <w:rsid w:val="00374CDF"/>
    <w:rsid w:val="00380B8C"/>
    <w:rsid w:val="00397C4D"/>
    <w:rsid w:val="003B3239"/>
    <w:rsid w:val="003C50ED"/>
    <w:rsid w:val="003D2785"/>
    <w:rsid w:val="003D6348"/>
    <w:rsid w:val="003E0482"/>
    <w:rsid w:val="003E2FDA"/>
    <w:rsid w:val="003E49DF"/>
    <w:rsid w:val="003E5D7C"/>
    <w:rsid w:val="003F5DDB"/>
    <w:rsid w:val="003F62E9"/>
    <w:rsid w:val="003F65F8"/>
    <w:rsid w:val="003F6ADE"/>
    <w:rsid w:val="00404C0F"/>
    <w:rsid w:val="004452FA"/>
    <w:rsid w:val="00447C3F"/>
    <w:rsid w:val="00481D5F"/>
    <w:rsid w:val="00494DEB"/>
    <w:rsid w:val="004A0DCA"/>
    <w:rsid w:val="004C4551"/>
    <w:rsid w:val="004E1519"/>
    <w:rsid w:val="004E28EF"/>
    <w:rsid w:val="004E372B"/>
    <w:rsid w:val="004E75D9"/>
    <w:rsid w:val="004F0F05"/>
    <w:rsid w:val="004F5DE9"/>
    <w:rsid w:val="0052239D"/>
    <w:rsid w:val="005302D5"/>
    <w:rsid w:val="0053181B"/>
    <w:rsid w:val="005462A0"/>
    <w:rsid w:val="00562159"/>
    <w:rsid w:val="0056668C"/>
    <w:rsid w:val="0057780F"/>
    <w:rsid w:val="0058072B"/>
    <w:rsid w:val="00582201"/>
    <w:rsid w:val="00583ECE"/>
    <w:rsid w:val="005C645E"/>
    <w:rsid w:val="005E68AA"/>
    <w:rsid w:val="0062625F"/>
    <w:rsid w:val="0063296F"/>
    <w:rsid w:val="0063618A"/>
    <w:rsid w:val="0064420D"/>
    <w:rsid w:val="00660069"/>
    <w:rsid w:val="00680162"/>
    <w:rsid w:val="00682968"/>
    <w:rsid w:val="00682DF6"/>
    <w:rsid w:val="00683690"/>
    <w:rsid w:val="0069312B"/>
    <w:rsid w:val="00694045"/>
    <w:rsid w:val="0069489C"/>
    <w:rsid w:val="006A3327"/>
    <w:rsid w:val="006B0302"/>
    <w:rsid w:val="006C6A65"/>
    <w:rsid w:val="006E63E8"/>
    <w:rsid w:val="006F6254"/>
    <w:rsid w:val="007069BC"/>
    <w:rsid w:val="007219E6"/>
    <w:rsid w:val="007321C0"/>
    <w:rsid w:val="0075370F"/>
    <w:rsid w:val="0075577A"/>
    <w:rsid w:val="0076295F"/>
    <w:rsid w:val="00764F5D"/>
    <w:rsid w:val="00767704"/>
    <w:rsid w:val="007757E1"/>
    <w:rsid w:val="00776956"/>
    <w:rsid w:val="0078109B"/>
    <w:rsid w:val="007821D7"/>
    <w:rsid w:val="00786741"/>
    <w:rsid w:val="007A4F6A"/>
    <w:rsid w:val="007D274F"/>
    <w:rsid w:val="007E6017"/>
    <w:rsid w:val="007F4E98"/>
    <w:rsid w:val="008132A0"/>
    <w:rsid w:val="00827B29"/>
    <w:rsid w:val="00833EC8"/>
    <w:rsid w:val="00875558"/>
    <w:rsid w:val="0088797E"/>
    <w:rsid w:val="00887FEE"/>
    <w:rsid w:val="00897A1B"/>
    <w:rsid w:val="008A025B"/>
    <w:rsid w:val="008A79FC"/>
    <w:rsid w:val="008B6FB2"/>
    <w:rsid w:val="0091165B"/>
    <w:rsid w:val="00936B6E"/>
    <w:rsid w:val="00966491"/>
    <w:rsid w:val="009707E1"/>
    <w:rsid w:val="009716A2"/>
    <w:rsid w:val="00985CFA"/>
    <w:rsid w:val="009A55F9"/>
    <w:rsid w:val="009A744B"/>
    <w:rsid w:val="009B6863"/>
    <w:rsid w:val="009B7CDA"/>
    <w:rsid w:val="009F2E7A"/>
    <w:rsid w:val="009F5688"/>
    <w:rsid w:val="00A03A19"/>
    <w:rsid w:val="00A177B8"/>
    <w:rsid w:val="00A335AD"/>
    <w:rsid w:val="00A47898"/>
    <w:rsid w:val="00A50B8A"/>
    <w:rsid w:val="00A67A0E"/>
    <w:rsid w:val="00A732E8"/>
    <w:rsid w:val="00A90400"/>
    <w:rsid w:val="00AD0031"/>
    <w:rsid w:val="00AD0846"/>
    <w:rsid w:val="00AE0CA1"/>
    <w:rsid w:val="00AE656B"/>
    <w:rsid w:val="00B15EA3"/>
    <w:rsid w:val="00B16376"/>
    <w:rsid w:val="00B23CA6"/>
    <w:rsid w:val="00B277DD"/>
    <w:rsid w:val="00B453D0"/>
    <w:rsid w:val="00B470D3"/>
    <w:rsid w:val="00B62D65"/>
    <w:rsid w:val="00B672A8"/>
    <w:rsid w:val="00B70B95"/>
    <w:rsid w:val="00B75F84"/>
    <w:rsid w:val="00B85939"/>
    <w:rsid w:val="00B95936"/>
    <w:rsid w:val="00BB1633"/>
    <w:rsid w:val="00BC17B6"/>
    <w:rsid w:val="00BC7A74"/>
    <w:rsid w:val="00BD2AF2"/>
    <w:rsid w:val="00BD307A"/>
    <w:rsid w:val="00BF443D"/>
    <w:rsid w:val="00BF75BA"/>
    <w:rsid w:val="00C02BC6"/>
    <w:rsid w:val="00C0359F"/>
    <w:rsid w:val="00C06E25"/>
    <w:rsid w:val="00C177CB"/>
    <w:rsid w:val="00C219AA"/>
    <w:rsid w:val="00C23BE2"/>
    <w:rsid w:val="00C351F3"/>
    <w:rsid w:val="00C4081E"/>
    <w:rsid w:val="00C5339B"/>
    <w:rsid w:val="00C86D57"/>
    <w:rsid w:val="00C923A2"/>
    <w:rsid w:val="00CB1EB1"/>
    <w:rsid w:val="00CB7E10"/>
    <w:rsid w:val="00CD4F51"/>
    <w:rsid w:val="00CE1B91"/>
    <w:rsid w:val="00CE6409"/>
    <w:rsid w:val="00CE6E97"/>
    <w:rsid w:val="00D00DA0"/>
    <w:rsid w:val="00D17BCF"/>
    <w:rsid w:val="00D20442"/>
    <w:rsid w:val="00D3125E"/>
    <w:rsid w:val="00D46E29"/>
    <w:rsid w:val="00D4751A"/>
    <w:rsid w:val="00D50AB1"/>
    <w:rsid w:val="00D607DC"/>
    <w:rsid w:val="00D72F40"/>
    <w:rsid w:val="00D8215C"/>
    <w:rsid w:val="00D936EF"/>
    <w:rsid w:val="00DA79E8"/>
    <w:rsid w:val="00DB397F"/>
    <w:rsid w:val="00DB6000"/>
    <w:rsid w:val="00DB640C"/>
    <w:rsid w:val="00DD4B07"/>
    <w:rsid w:val="00DE1631"/>
    <w:rsid w:val="00DE4636"/>
    <w:rsid w:val="00DE4C9A"/>
    <w:rsid w:val="00DF2E83"/>
    <w:rsid w:val="00E20C69"/>
    <w:rsid w:val="00E20F11"/>
    <w:rsid w:val="00E2184E"/>
    <w:rsid w:val="00E45AE7"/>
    <w:rsid w:val="00E92816"/>
    <w:rsid w:val="00E94D75"/>
    <w:rsid w:val="00E97A08"/>
    <w:rsid w:val="00EA50B6"/>
    <w:rsid w:val="00EA51A5"/>
    <w:rsid w:val="00EA7752"/>
    <w:rsid w:val="00EC010C"/>
    <w:rsid w:val="00EC11F1"/>
    <w:rsid w:val="00EC4C1D"/>
    <w:rsid w:val="00EC4EFF"/>
    <w:rsid w:val="00ED3280"/>
    <w:rsid w:val="00ED36E7"/>
    <w:rsid w:val="00EF33EB"/>
    <w:rsid w:val="00F02593"/>
    <w:rsid w:val="00F145F6"/>
    <w:rsid w:val="00F24068"/>
    <w:rsid w:val="00F377B9"/>
    <w:rsid w:val="00F43612"/>
    <w:rsid w:val="00F50A12"/>
    <w:rsid w:val="00F57BEC"/>
    <w:rsid w:val="00F57F80"/>
    <w:rsid w:val="00F70320"/>
    <w:rsid w:val="00F82578"/>
    <w:rsid w:val="00F90533"/>
    <w:rsid w:val="00F94369"/>
    <w:rsid w:val="00FB2F13"/>
    <w:rsid w:val="00FB7E9A"/>
    <w:rsid w:val="00FC5DAE"/>
    <w:rsid w:val="00FE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C2C8"/>
  <w15:docId w15:val="{F67AE1E0-B9A3-40E6-A853-D0774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 w:type="character" w:styleId="Odwoaniedokomentarza">
    <w:name w:val="annotation reference"/>
    <w:basedOn w:val="Domylnaczcionkaakapitu"/>
    <w:uiPriority w:val="99"/>
    <w:semiHidden/>
    <w:unhideWhenUsed/>
    <w:rsid w:val="0091165B"/>
    <w:rPr>
      <w:sz w:val="16"/>
      <w:szCs w:val="16"/>
    </w:rPr>
  </w:style>
  <w:style w:type="paragraph" w:styleId="Tekstkomentarza">
    <w:name w:val="annotation text"/>
    <w:basedOn w:val="Normalny"/>
    <w:link w:val="TekstkomentarzaZnak"/>
    <w:uiPriority w:val="99"/>
    <w:semiHidden/>
    <w:unhideWhenUsed/>
    <w:rsid w:val="0091165B"/>
    <w:rPr>
      <w:sz w:val="20"/>
      <w:szCs w:val="20"/>
    </w:rPr>
  </w:style>
  <w:style w:type="character" w:customStyle="1" w:styleId="TekstkomentarzaZnak">
    <w:name w:val="Tekst komentarza Znak"/>
    <w:basedOn w:val="Domylnaczcionkaakapitu"/>
    <w:link w:val="Tekstkomentarza"/>
    <w:uiPriority w:val="99"/>
    <w:semiHidden/>
    <w:rsid w:val="009116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165B"/>
    <w:rPr>
      <w:b/>
      <w:bCs/>
    </w:rPr>
  </w:style>
  <w:style w:type="character" w:customStyle="1" w:styleId="TematkomentarzaZnak">
    <w:name w:val="Temat komentarza Znak"/>
    <w:basedOn w:val="TekstkomentarzaZnak"/>
    <w:link w:val="Tematkomentarza"/>
    <w:uiPriority w:val="99"/>
    <w:semiHidden/>
    <w:rsid w:val="0091165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F0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3C1E-AED6-41D2-ADD6-B28F1926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1596</Words>
  <Characters>9582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cp:lastModifiedBy>
  <cp:revision>8</cp:revision>
  <cp:lastPrinted>2021-02-25T09:45:00Z</cp:lastPrinted>
  <dcterms:created xsi:type="dcterms:W3CDTF">2021-02-25T09:36:00Z</dcterms:created>
  <dcterms:modified xsi:type="dcterms:W3CDTF">2021-02-26T12:29:00Z</dcterms:modified>
</cp:coreProperties>
</file>